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47" w:rsidRPr="00E05647" w:rsidRDefault="0003262D" w:rsidP="0003262D">
      <w:pPr>
        <w:tabs>
          <w:tab w:val="left" w:pos="509"/>
          <w:tab w:val="center" w:pos="4960"/>
        </w:tabs>
        <w:rPr>
          <w:b/>
          <w:smallCaps/>
          <w:noProof/>
          <w:sz w:val="24"/>
          <w:szCs w:val="24"/>
        </w:rPr>
      </w:pPr>
      <w:r>
        <w:rPr>
          <w:b/>
          <w:smallCaps/>
          <w:noProof/>
          <w:sz w:val="24"/>
          <w:szCs w:val="24"/>
        </w:rPr>
        <w:tab/>
        <w:t xml:space="preserve">                                            </w:t>
      </w:r>
      <w:r w:rsidR="00E05647">
        <w:rPr>
          <w:b/>
          <w:smallCaps/>
          <w:noProof/>
          <w:sz w:val="24"/>
          <w:szCs w:val="24"/>
        </w:rPr>
        <w:t xml:space="preserve">             </w:t>
      </w:r>
      <w:r w:rsidR="00E05647" w:rsidRPr="00E05647">
        <w:rPr>
          <w:b/>
          <w:smallCaps/>
          <w:noProof/>
          <w:sz w:val="24"/>
          <w:szCs w:val="24"/>
        </w:rPr>
        <w:t>РОССИЙСКАЯ Ф</w:t>
      </w:r>
      <w:r>
        <w:rPr>
          <w:b/>
          <w:smallCaps/>
          <w:noProof/>
          <w:sz w:val="24"/>
          <w:szCs w:val="24"/>
        </w:rPr>
        <w:t xml:space="preserve">ЕДЕРАЦИЯ                       </w:t>
      </w:r>
    </w:p>
    <w:p w:rsidR="00E05647" w:rsidRPr="00E05647" w:rsidRDefault="00E05647" w:rsidP="00E05647">
      <w:pPr>
        <w:jc w:val="center"/>
        <w:rPr>
          <w:b/>
          <w:smallCaps/>
          <w:noProof/>
          <w:sz w:val="24"/>
          <w:szCs w:val="24"/>
        </w:rPr>
      </w:pPr>
      <w:r w:rsidRPr="00E05647">
        <w:rPr>
          <w:b/>
          <w:smallCaps/>
          <w:noProof/>
          <w:sz w:val="24"/>
          <w:szCs w:val="24"/>
        </w:rPr>
        <w:t>РОСТОВСКАЯ ОБЛАСТЬ</w:t>
      </w:r>
    </w:p>
    <w:p w:rsidR="00E05647" w:rsidRPr="00E05647" w:rsidRDefault="00E05647" w:rsidP="00E05647">
      <w:pPr>
        <w:jc w:val="center"/>
        <w:rPr>
          <w:b/>
          <w:smallCaps/>
          <w:noProof/>
          <w:sz w:val="24"/>
          <w:szCs w:val="24"/>
        </w:rPr>
      </w:pPr>
      <w:r w:rsidRPr="00E05647">
        <w:rPr>
          <w:b/>
          <w:smallCaps/>
          <w:noProof/>
          <w:sz w:val="24"/>
          <w:szCs w:val="24"/>
        </w:rPr>
        <w:t>МАТВЕЕВО-КУРГАНСКИЙ РАЙОН</w:t>
      </w:r>
    </w:p>
    <w:p w:rsidR="00E05647" w:rsidRPr="00E05647" w:rsidRDefault="00E05647" w:rsidP="00E05647">
      <w:pPr>
        <w:jc w:val="center"/>
        <w:rPr>
          <w:b/>
          <w:smallCaps/>
          <w:noProof/>
          <w:sz w:val="24"/>
          <w:szCs w:val="24"/>
        </w:rPr>
      </w:pPr>
      <w:r w:rsidRPr="00E05647">
        <w:rPr>
          <w:b/>
          <w:smallCaps/>
          <w:noProof/>
          <w:sz w:val="24"/>
          <w:szCs w:val="24"/>
        </w:rPr>
        <w:t xml:space="preserve">МУНИЦИПАЛЬНОЕ ОБРАЗОВАНИЕ </w:t>
      </w:r>
    </w:p>
    <w:p w:rsidR="00E05647" w:rsidRPr="00E05647" w:rsidRDefault="00E05647" w:rsidP="00E05647">
      <w:pPr>
        <w:jc w:val="center"/>
        <w:rPr>
          <w:b/>
          <w:smallCaps/>
          <w:noProof/>
          <w:sz w:val="24"/>
          <w:szCs w:val="24"/>
        </w:rPr>
      </w:pPr>
      <w:r w:rsidRPr="00E05647">
        <w:rPr>
          <w:b/>
          <w:smallCaps/>
          <w:noProof/>
          <w:sz w:val="24"/>
          <w:szCs w:val="24"/>
        </w:rPr>
        <w:t>«БОЛЬШЕКИРСАНОВСКОЕ  СЕЛЬСКОЕ ПОСЕЛЕНИЕ»</w:t>
      </w:r>
    </w:p>
    <w:p w:rsidR="00E05647" w:rsidRPr="00E05647" w:rsidRDefault="00E05647" w:rsidP="00E05647">
      <w:pPr>
        <w:jc w:val="center"/>
        <w:rPr>
          <w:b/>
          <w:smallCaps/>
          <w:noProof/>
          <w:sz w:val="24"/>
          <w:szCs w:val="24"/>
        </w:rPr>
      </w:pPr>
    </w:p>
    <w:p w:rsidR="00E05647" w:rsidRPr="00E05647" w:rsidRDefault="00E05647" w:rsidP="00E05647">
      <w:pPr>
        <w:jc w:val="center"/>
        <w:rPr>
          <w:b/>
          <w:smallCaps/>
          <w:noProof/>
          <w:sz w:val="24"/>
          <w:szCs w:val="24"/>
        </w:rPr>
      </w:pPr>
      <w:r w:rsidRPr="00E05647">
        <w:rPr>
          <w:b/>
          <w:smallCaps/>
          <w:noProof/>
          <w:sz w:val="24"/>
          <w:szCs w:val="24"/>
        </w:rPr>
        <w:t xml:space="preserve">СОБРАНИЕ ДЕПУТАТОВ БОЛЬШЕКИРСАНОВКОГО </w:t>
      </w:r>
    </w:p>
    <w:p w:rsidR="00E05647" w:rsidRPr="00E05647" w:rsidRDefault="00E05647" w:rsidP="00E05647">
      <w:pPr>
        <w:jc w:val="center"/>
        <w:rPr>
          <w:b/>
          <w:sz w:val="24"/>
          <w:szCs w:val="24"/>
        </w:rPr>
      </w:pPr>
      <w:r w:rsidRPr="00E05647">
        <w:rPr>
          <w:b/>
          <w:smallCaps/>
          <w:noProof/>
          <w:sz w:val="24"/>
          <w:szCs w:val="24"/>
        </w:rPr>
        <w:t>СЕЛЬСКОГО ПОСЕЛЕНИЯ</w:t>
      </w:r>
    </w:p>
    <w:p w:rsidR="00E05647" w:rsidRPr="00E05647" w:rsidRDefault="00E05647" w:rsidP="00E05647">
      <w:pPr>
        <w:jc w:val="center"/>
        <w:rPr>
          <w:b/>
          <w:sz w:val="24"/>
          <w:szCs w:val="24"/>
        </w:rPr>
      </w:pPr>
    </w:p>
    <w:p w:rsidR="00E05647" w:rsidRPr="00E05647" w:rsidRDefault="00E05647" w:rsidP="00E05647">
      <w:pPr>
        <w:jc w:val="center"/>
        <w:rPr>
          <w:b/>
          <w:sz w:val="24"/>
          <w:szCs w:val="24"/>
        </w:rPr>
      </w:pPr>
      <w:r w:rsidRPr="00E05647">
        <w:rPr>
          <w:b/>
          <w:sz w:val="24"/>
          <w:szCs w:val="24"/>
        </w:rPr>
        <w:t>РЕШЕНИЕ</w:t>
      </w:r>
    </w:p>
    <w:p w:rsidR="00E05647" w:rsidRPr="00EA644F" w:rsidRDefault="00E05647" w:rsidP="00E05647">
      <w:pPr>
        <w:pStyle w:val="a3"/>
        <w:jc w:val="center"/>
        <w:rPr>
          <w:sz w:val="32"/>
          <w:szCs w:val="32"/>
        </w:rPr>
      </w:pPr>
    </w:p>
    <w:p w:rsidR="00E05647" w:rsidRDefault="0003262D" w:rsidP="00E05647">
      <w:pPr>
        <w:tabs>
          <w:tab w:val="center" w:pos="4960"/>
          <w:tab w:val="left" w:pos="6555"/>
        </w:tabs>
        <w:jc w:val="both"/>
        <w:rPr>
          <w:sz w:val="28"/>
        </w:rPr>
      </w:pPr>
      <w:r>
        <w:rPr>
          <w:sz w:val="28"/>
        </w:rPr>
        <w:t>«20» июня 2016 года</w:t>
      </w:r>
      <w:r>
        <w:rPr>
          <w:sz w:val="28"/>
        </w:rPr>
        <w:tab/>
        <w:t>№ 135</w:t>
      </w:r>
      <w:r w:rsidR="00E05647">
        <w:rPr>
          <w:sz w:val="28"/>
        </w:rPr>
        <w:tab/>
        <w:t xml:space="preserve">хутор Большая  </w:t>
      </w:r>
      <w:proofErr w:type="spellStart"/>
      <w:r w:rsidR="00E05647">
        <w:rPr>
          <w:sz w:val="28"/>
        </w:rPr>
        <w:t>Кирсановка</w:t>
      </w:r>
      <w:proofErr w:type="spellEnd"/>
    </w:p>
    <w:p w:rsidR="00E05647" w:rsidRDefault="00E05647" w:rsidP="00E05647">
      <w:pPr>
        <w:rPr>
          <w:sz w:val="28"/>
        </w:rPr>
      </w:pPr>
    </w:p>
    <w:p w:rsidR="00E05647" w:rsidRDefault="00E05647" w:rsidP="00E05647">
      <w:pPr>
        <w:tabs>
          <w:tab w:val="left" w:pos="10146"/>
        </w:tabs>
        <w:ind w:right="2"/>
        <w:jc w:val="both"/>
        <w:rPr>
          <w:sz w:val="28"/>
        </w:rPr>
      </w:pPr>
      <w:r>
        <w:rPr>
          <w:sz w:val="28"/>
        </w:rPr>
        <w:t>О назначении выборов депутатов</w:t>
      </w:r>
    </w:p>
    <w:p w:rsidR="00E05647" w:rsidRDefault="00E05647" w:rsidP="00E05647">
      <w:pPr>
        <w:tabs>
          <w:tab w:val="left" w:pos="10146"/>
        </w:tabs>
        <w:ind w:right="2"/>
        <w:jc w:val="both"/>
        <w:rPr>
          <w:sz w:val="28"/>
        </w:rPr>
      </w:pPr>
      <w:r>
        <w:rPr>
          <w:sz w:val="28"/>
        </w:rPr>
        <w:t xml:space="preserve"> Собрания депутатов </w:t>
      </w:r>
      <w:proofErr w:type="spellStart"/>
      <w:r>
        <w:rPr>
          <w:sz w:val="28"/>
        </w:rPr>
        <w:t>Большекирсановского</w:t>
      </w:r>
      <w:proofErr w:type="spellEnd"/>
    </w:p>
    <w:p w:rsidR="00E05647" w:rsidRDefault="00E05647" w:rsidP="00E05647">
      <w:pPr>
        <w:tabs>
          <w:tab w:val="left" w:pos="10146"/>
        </w:tabs>
        <w:ind w:right="2"/>
        <w:jc w:val="both"/>
        <w:rPr>
          <w:sz w:val="28"/>
        </w:rPr>
      </w:pPr>
      <w:r>
        <w:rPr>
          <w:sz w:val="28"/>
        </w:rPr>
        <w:t xml:space="preserve"> сельского поселения </w:t>
      </w:r>
      <w:proofErr w:type="spellStart"/>
      <w:proofErr w:type="gramStart"/>
      <w:r>
        <w:rPr>
          <w:sz w:val="28"/>
        </w:rPr>
        <w:t>Матвеево-Курганского</w:t>
      </w:r>
      <w:proofErr w:type="spellEnd"/>
      <w:proofErr w:type="gramEnd"/>
      <w:r>
        <w:rPr>
          <w:sz w:val="28"/>
        </w:rPr>
        <w:t xml:space="preserve"> </w:t>
      </w:r>
    </w:p>
    <w:p w:rsidR="00E05647" w:rsidRDefault="00E05647" w:rsidP="00E05647">
      <w:pPr>
        <w:tabs>
          <w:tab w:val="left" w:pos="10146"/>
        </w:tabs>
        <w:ind w:right="2"/>
        <w:jc w:val="both"/>
        <w:rPr>
          <w:sz w:val="28"/>
        </w:rPr>
      </w:pPr>
      <w:r>
        <w:rPr>
          <w:sz w:val="28"/>
        </w:rPr>
        <w:t>района Ростовской области</w:t>
      </w:r>
    </w:p>
    <w:p w:rsidR="00E05647" w:rsidRDefault="00E05647" w:rsidP="00E05647">
      <w:pPr>
        <w:spacing w:line="360" w:lineRule="auto"/>
        <w:ind w:firstLine="855"/>
        <w:rPr>
          <w:sz w:val="28"/>
        </w:rPr>
      </w:pPr>
    </w:p>
    <w:p w:rsidR="00E05647" w:rsidRDefault="00E05647" w:rsidP="00E05647">
      <w:pPr>
        <w:pStyle w:val="3"/>
        <w:spacing w:line="360" w:lineRule="auto"/>
      </w:pPr>
      <w:r>
        <w:t>В соответствии со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5 Областного закона от 8 августа 2011 года №645-ЗС «О выборах депутатов представительных органов муниципальных образований в Ростовской области», пунктом 2 статьи 9 Устава  муниципального образования «</w:t>
      </w:r>
      <w:proofErr w:type="spellStart"/>
      <w:r>
        <w:t>Большекирсановское</w:t>
      </w:r>
      <w:proofErr w:type="spellEnd"/>
      <w:r>
        <w:t xml:space="preserve"> сельское поселение» </w:t>
      </w:r>
    </w:p>
    <w:p w:rsidR="00E05647" w:rsidRDefault="00E05647" w:rsidP="00E05647">
      <w:pPr>
        <w:pStyle w:val="3"/>
      </w:pPr>
    </w:p>
    <w:p w:rsidR="00E05647" w:rsidRDefault="00E05647" w:rsidP="00E05647">
      <w:pPr>
        <w:pStyle w:val="3"/>
      </w:pPr>
      <w:r>
        <w:t xml:space="preserve"> Собрание депутатов </w:t>
      </w:r>
      <w:proofErr w:type="spellStart"/>
      <w:r>
        <w:t>Большекирсановского</w:t>
      </w:r>
      <w:proofErr w:type="spellEnd"/>
      <w:r>
        <w:t xml:space="preserve"> сельского поселения </w:t>
      </w:r>
    </w:p>
    <w:p w:rsidR="00E05647" w:rsidRDefault="00E05647" w:rsidP="00E05647">
      <w:pPr>
        <w:ind w:right="-55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</w:t>
      </w:r>
    </w:p>
    <w:p w:rsidR="00E05647" w:rsidRDefault="00E05647" w:rsidP="00E05647">
      <w:pPr>
        <w:ind w:right="2"/>
        <w:jc w:val="center"/>
        <w:rPr>
          <w:sz w:val="28"/>
        </w:rPr>
      </w:pPr>
      <w:r>
        <w:rPr>
          <w:sz w:val="28"/>
        </w:rPr>
        <w:t>РЕШИЛО:</w:t>
      </w:r>
    </w:p>
    <w:p w:rsidR="00E05647" w:rsidRDefault="00E05647" w:rsidP="00E05647">
      <w:pPr>
        <w:ind w:right="2"/>
        <w:jc w:val="center"/>
        <w:rPr>
          <w:sz w:val="28"/>
        </w:rPr>
      </w:pPr>
    </w:p>
    <w:p w:rsidR="00E05647" w:rsidRDefault="00E05647" w:rsidP="00E05647">
      <w:pPr>
        <w:spacing w:line="360" w:lineRule="auto"/>
        <w:ind w:right="-55" w:firstLine="360"/>
        <w:jc w:val="both"/>
        <w:rPr>
          <w:sz w:val="28"/>
        </w:rPr>
      </w:pPr>
      <w:r>
        <w:rPr>
          <w:sz w:val="28"/>
        </w:rPr>
        <w:tab/>
        <w:t xml:space="preserve">1. Назначить выборы депутатов Собрания депутатов </w:t>
      </w:r>
      <w:proofErr w:type="spellStart"/>
      <w:r>
        <w:rPr>
          <w:sz w:val="28"/>
        </w:rPr>
        <w:t>Большекирсановского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proofErr w:type="gramStart"/>
      <w:r>
        <w:rPr>
          <w:sz w:val="28"/>
        </w:rPr>
        <w:t>Матвеево-Курганского</w:t>
      </w:r>
      <w:proofErr w:type="spellEnd"/>
      <w:proofErr w:type="gramEnd"/>
      <w:r>
        <w:rPr>
          <w:sz w:val="28"/>
        </w:rPr>
        <w:t xml:space="preserve"> района Ростовской области четвертого  созыва на 18 сентября 2016 года. </w:t>
      </w:r>
    </w:p>
    <w:p w:rsidR="00E05647" w:rsidRDefault="00E05647" w:rsidP="00E0564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A587F">
        <w:rPr>
          <w:sz w:val="28"/>
        </w:rPr>
        <w:t>Опубликовать настоящее Решение в средствах массовой информации.</w:t>
      </w:r>
    </w:p>
    <w:p w:rsidR="00E05647" w:rsidRPr="00BA587F" w:rsidRDefault="00E05647" w:rsidP="00E05647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A587F">
        <w:rPr>
          <w:sz w:val="28"/>
        </w:rPr>
        <w:t>Настоящее Решение вступает в силу с момента его официального опубликования.</w:t>
      </w:r>
    </w:p>
    <w:p w:rsidR="00E05647" w:rsidRDefault="00E05647" w:rsidP="00E05647">
      <w:pPr>
        <w:numPr>
          <w:ilvl w:val="0"/>
          <w:numId w:val="1"/>
        </w:numPr>
        <w:spacing w:line="360" w:lineRule="auto"/>
        <w:ind w:right="-55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p w:rsidR="00E05647" w:rsidRDefault="00E05647" w:rsidP="00E05647">
      <w:pPr>
        <w:ind w:right="-55"/>
        <w:jc w:val="both"/>
        <w:rPr>
          <w:sz w:val="28"/>
        </w:rPr>
      </w:pPr>
    </w:p>
    <w:p w:rsidR="00E05647" w:rsidRDefault="00E05647" w:rsidP="00E05647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Большекирсановского</w:t>
      </w:r>
      <w:proofErr w:type="spellEnd"/>
      <w:r>
        <w:rPr>
          <w:sz w:val="28"/>
        </w:rPr>
        <w:t xml:space="preserve"> </w:t>
      </w:r>
    </w:p>
    <w:p w:rsidR="00E05647" w:rsidRDefault="00E05647" w:rsidP="00E05647">
      <w:pPr>
        <w:spacing w:line="360" w:lineRule="auto"/>
        <w:rPr>
          <w:sz w:val="28"/>
        </w:rPr>
      </w:pPr>
      <w:r>
        <w:rPr>
          <w:sz w:val="28"/>
        </w:rPr>
        <w:t xml:space="preserve">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Г.В.Щеткова</w:t>
      </w:r>
      <w:proofErr w:type="spellEnd"/>
    </w:p>
    <w:p w:rsidR="00EE0AA4" w:rsidRDefault="00E05647" w:rsidP="00E05647">
      <w:pPr>
        <w:pStyle w:val="a3"/>
        <w:jc w:val="center"/>
      </w:pPr>
      <w:r>
        <w:t xml:space="preserve"> </w:t>
      </w:r>
    </w:p>
    <w:sectPr w:rsidR="00EE0AA4" w:rsidSect="00E05647">
      <w:pgSz w:w="11906" w:h="16838"/>
      <w:pgMar w:top="568" w:right="709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604"/>
    <w:multiLevelType w:val="hybridMultilevel"/>
    <w:tmpl w:val="79B0F6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05647"/>
    <w:rsid w:val="0003262D"/>
    <w:rsid w:val="004249B7"/>
    <w:rsid w:val="0076720A"/>
    <w:rsid w:val="00E05647"/>
    <w:rsid w:val="00EE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5647"/>
    <w:pPr>
      <w:ind w:right="-8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05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E05647"/>
  </w:style>
  <w:style w:type="character" w:customStyle="1" w:styleId="a4">
    <w:name w:val="Текст сноски Знак"/>
    <w:basedOn w:val="a0"/>
    <w:link w:val="a3"/>
    <w:semiHidden/>
    <w:rsid w:val="00E0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2016-06-20T06:22:00Z</cp:lastPrinted>
  <dcterms:created xsi:type="dcterms:W3CDTF">2016-06-20T06:18:00Z</dcterms:created>
  <dcterms:modified xsi:type="dcterms:W3CDTF">2016-06-20T06:23:00Z</dcterms:modified>
</cp:coreProperties>
</file>