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E2" w:rsidRPr="000E21E2" w:rsidRDefault="000E21E2" w:rsidP="000E21E2">
      <w:pPr>
        <w:jc w:val="center"/>
        <w:rPr>
          <w:b/>
          <w:sz w:val="28"/>
          <w:szCs w:val="28"/>
        </w:rPr>
      </w:pPr>
      <w:r w:rsidRPr="000E21E2">
        <w:rPr>
          <w:b/>
          <w:sz w:val="28"/>
          <w:szCs w:val="28"/>
        </w:rPr>
        <w:t>РОССИЙСКАЯ ФЕДЕРАЦИЯ</w:t>
      </w:r>
    </w:p>
    <w:p w:rsidR="000E21E2" w:rsidRPr="000E21E2" w:rsidRDefault="000E21E2" w:rsidP="000E21E2">
      <w:pPr>
        <w:jc w:val="center"/>
        <w:rPr>
          <w:b/>
          <w:sz w:val="28"/>
          <w:szCs w:val="28"/>
        </w:rPr>
      </w:pPr>
      <w:r w:rsidRPr="000E21E2">
        <w:rPr>
          <w:b/>
          <w:sz w:val="28"/>
          <w:szCs w:val="28"/>
        </w:rPr>
        <w:t>РОСТОВСКАЯ ОБЛАСТЬ</w:t>
      </w:r>
    </w:p>
    <w:p w:rsidR="000E21E2" w:rsidRPr="000E21E2" w:rsidRDefault="000E21E2" w:rsidP="000E21E2">
      <w:pPr>
        <w:jc w:val="center"/>
        <w:rPr>
          <w:b/>
          <w:sz w:val="28"/>
          <w:szCs w:val="28"/>
        </w:rPr>
      </w:pPr>
      <w:r w:rsidRPr="000E21E2">
        <w:rPr>
          <w:b/>
          <w:sz w:val="28"/>
          <w:szCs w:val="28"/>
        </w:rPr>
        <w:t>МАТВЕЕВО-КУРГАНСКИЙ РАЙОН</w:t>
      </w:r>
    </w:p>
    <w:p w:rsidR="000E21E2" w:rsidRPr="000E21E2" w:rsidRDefault="000E21E2" w:rsidP="000E21E2">
      <w:pPr>
        <w:jc w:val="center"/>
        <w:rPr>
          <w:b/>
          <w:sz w:val="28"/>
          <w:szCs w:val="28"/>
        </w:rPr>
      </w:pPr>
      <w:r w:rsidRPr="000E21E2">
        <w:rPr>
          <w:b/>
          <w:sz w:val="28"/>
          <w:szCs w:val="28"/>
        </w:rPr>
        <w:t>МУНИЦИПАЛЬНОЕ ОБРАЗОВАНИЕ</w:t>
      </w:r>
    </w:p>
    <w:p w:rsidR="000E21E2" w:rsidRPr="000E21E2" w:rsidRDefault="000E21E2" w:rsidP="000E21E2">
      <w:pPr>
        <w:jc w:val="center"/>
        <w:rPr>
          <w:b/>
          <w:sz w:val="28"/>
          <w:szCs w:val="28"/>
        </w:rPr>
      </w:pPr>
      <w:r w:rsidRPr="000E21E2">
        <w:rPr>
          <w:b/>
          <w:sz w:val="28"/>
          <w:szCs w:val="28"/>
        </w:rPr>
        <w:t>«</w:t>
      </w:r>
      <w:r w:rsidR="000D2838">
        <w:rPr>
          <w:b/>
          <w:sz w:val="28"/>
          <w:szCs w:val="28"/>
        </w:rPr>
        <w:t>БОЛЬШЕКИРСАНОВСКОЕ</w:t>
      </w:r>
      <w:r w:rsidRPr="000E21E2">
        <w:rPr>
          <w:b/>
          <w:sz w:val="28"/>
          <w:szCs w:val="28"/>
        </w:rPr>
        <w:t xml:space="preserve"> СЕЛЬСКОЕ ПОСЕЛЕНИЕ»</w:t>
      </w:r>
    </w:p>
    <w:p w:rsidR="000E21E2" w:rsidRPr="000E21E2" w:rsidRDefault="000E21E2" w:rsidP="000E21E2">
      <w:pPr>
        <w:jc w:val="center"/>
        <w:rPr>
          <w:b/>
          <w:sz w:val="28"/>
          <w:szCs w:val="28"/>
        </w:rPr>
      </w:pPr>
    </w:p>
    <w:p w:rsidR="000D2838" w:rsidRDefault="000E21E2" w:rsidP="000E21E2">
      <w:pPr>
        <w:jc w:val="center"/>
        <w:rPr>
          <w:rFonts w:eastAsia="A"/>
          <w:b/>
          <w:sz w:val="28"/>
          <w:szCs w:val="28"/>
        </w:rPr>
      </w:pPr>
      <w:r w:rsidRPr="000E21E2">
        <w:rPr>
          <w:b/>
          <w:sz w:val="28"/>
          <w:szCs w:val="28"/>
        </w:rPr>
        <w:t>АДМИНИСТРАЦИЯ</w:t>
      </w:r>
      <w:r w:rsidRPr="000E21E2">
        <w:rPr>
          <w:rFonts w:eastAsia="A"/>
          <w:b/>
          <w:sz w:val="28"/>
          <w:szCs w:val="28"/>
        </w:rPr>
        <w:t xml:space="preserve"> </w:t>
      </w:r>
    </w:p>
    <w:p w:rsidR="000E21E2" w:rsidRPr="000E21E2" w:rsidRDefault="000D2838" w:rsidP="000E21E2">
      <w:pPr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>БОЛЬШЕКИРСАНОВСКОГО</w:t>
      </w:r>
      <w:r w:rsidR="000E21E2" w:rsidRPr="000E21E2">
        <w:rPr>
          <w:b/>
          <w:sz w:val="28"/>
          <w:szCs w:val="28"/>
        </w:rPr>
        <w:t xml:space="preserve"> СЕЛЬСКОГО ПОСЕЛЕНИЯ</w:t>
      </w:r>
    </w:p>
    <w:p w:rsidR="00E21E99" w:rsidRPr="002771FD" w:rsidRDefault="00E21E99" w:rsidP="00E21E99">
      <w:pPr>
        <w:jc w:val="center"/>
        <w:rPr>
          <w:rFonts w:cs="Times New Roman"/>
          <w:b/>
          <w:bCs/>
          <w:smallCaps/>
          <w:color w:val="auto"/>
          <w:sz w:val="28"/>
          <w:szCs w:val="28"/>
        </w:rPr>
      </w:pPr>
    </w:p>
    <w:p w:rsidR="00E21E99" w:rsidRPr="002771FD" w:rsidRDefault="00E21E99" w:rsidP="00E21E99">
      <w:pPr>
        <w:jc w:val="center"/>
        <w:rPr>
          <w:rFonts w:cs="Times New Roman"/>
          <w:b/>
          <w:color w:val="auto"/>
          <w:sz w:val="28"/>
          <w:szCs w:val="28"/>
        </w:rPr>
      </w:pPr>
    </w:p>
    <w:p w:rsidR="00E21E99" w:rsidRPr="002771FD" w:rsidRDefault="00E21E99" w:rsidP="00E21E99">
      <w:pPr>
        <w:jc w:val="center"/>
        <w:rPr>
          <w:rFonts w:cs="Times New Roman"/>
          <w:b/>
          <w:color w:val="auto"/>
          <w:sz w:val="28"/>
          <w:szCs w:val="28"/>
        </w:rPr>
      </w:pPr>
      <w:r w:rsidRPr="002771FD">
        <w:rPr>
          <w:rFonts w:cs="Times New Roman"/>
          <w:b/>
          <w:color w:val="auto"/>
          <w:sz w:val="28"/>
          <w:szCs w:val="28"/>
        </w:rPr>
        <w:t>ПОСТАНОВЛЕНИЕ</w:t>
      </w:r>
    </w:p>
    <w:p w:rsidR="00E21E99" w:rsidRPr="002771FD" w:rsidRDefault="00E21E99" w:rsidP="00E21E99">
      <w:pPr>
        <w:jc w:val="center"/>
        <w:rPr>
          <w:rFonts w:cs="Times New Roman"/>
          <w:b/>
          <w:color w:val="auto"/>
          <w:sz w:val="28"/>
          <w:szCs w:val="28"/>
        </w:rPr>
      </w:pPr>
    </w:p>
    <w:p w:rsidR="00E21E99" w:rsidRPr="002771FD" w:rsidRDefault="00E21E99" w:rsidP="00E21E99">
      <w:pPr>
        <w:jc w:val="center"/>
        <w:rPr>
          <w:rFonts w:cs="Times New Roman"/>
          <w:color w:val="auto"/>
          <w:sz w:val="28"/>
          <w:szCs w:val="28"/>
        </w:rPr>
      </w:pPr>
      <w:bookmarkStart w:id="0" w:name="_GoBack"/>
      <w:bookmarkEnd w:id="0"/>
    </w:p>
    <w:p w:rsidR="00E21E99" w:rsidRPr="002771FD" w:rsidRDefault="0050016B" w:rsidP="00E21E99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</w:t>
      </w:r>
      <w:r w:rsidR="000D2838">
        <w:rPr>
          <w:rFonts w:cs="Times New Roman"/>
          <w:color w:val="auto"/>
          <w:sz w:val="28"/>
          <w:szCs w:val="28"/>
        </w:rPr>
        <w:t>9</w:t>
      </w:r>
      <w:r w:rsidR="00E21E99" w:rsidRPr="002771FD">
        <w:rPr>
          <w:rFonts w:cs="Times New Roman"/>
          <w:color w:val="auto"/>
          <w:sz w:val="28"/>
          <w:szCs w:val="28"/>
        </w:rPr>
        <w:t xml:space="preserve">.11.2021 </w:t>
      </w:r>
      <w:r w:rsidR="00E21E99" w:rsidRPr="002771FD">
        <w:rPr>
          <w:rFonts w:cs="Times New Roman"/>
          <w:color w:val="auto"/>
          <w:sz w:val="28"/>
          <w:szCs w:val="28"/>
        </w:rPr>
        <w:tab/>
      </w:r>
      <w:r w:rsidR="00E21E99" w:rsidRPr="002771FD">
        <w:rPr>
          <w:rFonts w:cs="Times New Roman"/>
          <w:color w:val="auto"/>
          <w:sz w:val="28"/>
          <w:szCs w:val="28"/>
        </w:rPr>
        <w:tab/>
      </w:r>
      <w:r w:rsidR="00E21E99" w:rsidRPr="002771FD">
        <w:rPr>
          <w:rFonts w:cs="Times New Roman"/>
          <w:color w:val="auto"/>
          <w:sz w:val="28"/>
          <w:szCs w:val="28"/>
        </w:rPr>
        <w:tab/>
      </w:r>
      <w:r w:rsidR="000D2838">
        <w:rPr>
          <w:rFonts w:cs="Times New Roman"/>
          <w:color w:val="auto"/>
          <w:sz w:val="28"/>
          <w:szCs w:val="28"/>
        </w:rPr>
        <w:t xml:space="preserve">                  </w:t>
      </w:r>
      <w:r w:rsidR="00E21E99" w:rsidRPr="002771FD">
        <w:rPr>
          <w:rFonts w:cs="Times New Roman"/>
          <w:color w:val="auto"/>
          <w:sz w:val="28"/>
          <w:szCs w:val="28"/>
        </w:rPr>
        <w:tab/>
        <w:t xml:space="preserve">№ </w:t>
      </w:r>
      <w:r>
        <w:rPr>
          <w:rFonts w:cs="Times New Roman"/>
          <w:color w:val="auto"/>
          <w:sz w:val="28"/>
          <w:szCs w:val="28"/>
        </w:rPr>
        <w:t>6</w:t>
      </w:r>
      <w:r w:rsidR="000D2838">
        <w:rPr>
          <w:rFonts w:cs="Times New Roman"/>
          <w:color w:val="auto"/>
          <w:sz w:val="28"/>
          <w:szCs w:val="28"/>
        </w:rPr>
        <w:t>8</w:t>
      </w:r>
      <w:r w:rsidR="00E21E99" w:rsidRPr="002771FD">
        <w:rPr>
          <w:rFonts w:cs="Times New Roman"/>
          <w:color w:val="auto"/>
          <w:sz w:val="28"/>
          <w:szCs w:val="28"/>
        </w:rPr>
        <w:tab/>
      </w:r>
      <w:r w:rsidR="00E21E99" w:rsidRPr="002771FD">
        <w:rPr>
          <w:rFonts w:cs="Times New Roman"/>
          <w:color w:val="auto"/>
          <w:sz w:val="28"/>
          <w:szCs w:val="28"/>
        </w:rPr>
        <w:tab/>
      </w:r>
      <w:r w:rsidR="00E21E99" w:rsidRPr="002771FD">
        <w:rPr>
          <w:rFonts w:cs="Times New Roman"/>
          <w:color w:val="auto"/>
          <w:sz w:val="28"/>
          <w:szCs w:val="28"/>
        </w:rPr>
        <w:tab/>
      </w:r>
      <w:proofErr w:type="spellStart"/>
      <w:r w:rsidR="000D2838">
        <w:rPr>
          <w:rFonts w:cs="Times New Roman"/>
          <w:color w:val="auto"/>
          <w:sz w:val="28"/>
          <w:szCs w:val="28"/>
        </w:rPr>
        <w:t>х.Большая</w:t>
      </w:r>
      <w:proofErr w:type="spellEnd"/>
      <w:r w:rsidR="000D2838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0D2838">
        <w:rPr>
          <w:rFonts w:cs="Times New Roman"/>
          <w:color w:val="auto"/>
          <w:sz w:val="28"/>
          <w:szCs w:val="28"/>
        </w:rPr>
        <w:t>Кирсановка</w:t>
      </w:r>
      <w:proofErr w:type="spellEnd"/>
    </w:p>
    <w:p w:rsidR="00E21E99" w:rsidRPr="002771FD" w:rsidRDefault="00E21E99" w:rsidP="00E21E99">
      <w:pPr>
        <w:suppressAutoHyphens/>
        <w:spacing w:line="276" w:lineRule="auto"/>
        <w:ind w:firstLine="0"/>
        <w:jc w:val="center"/>
        <w:rPr>
          <w:rFonts w:cs="Times New Roman"/>
          <w:color w:val="auto"/>
        </w:rPr>
      </w:pPr>
    </w:p>
    <w:p w:rsidR="00F47219" w:rsidRPr="00EB63BF" w:rsidRDefault="00F47219" w:rsidP="00967A43">
      <w:pPr>
        <w:suppressAutoHyphens/>
        <w:ind w:firstLine="0"/>
        <w:jc w:val="center"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от </w:t>
      </w:r>
      <w:r w:rsidR="003072A8" w:rsidRPr="0050016B">
        <w:rPr>
          <w:rFonts w:cs="Times New Roman"/>
          <w:color w:val="auto"/>
          <w:sz w:val="28"/>
          <w:szCs w:val="28"/>
        </w:rPr>
        <w:t>1</w:t>
      </w:r>
      <w:r w:rsidR="000D2838">
        <w:rPr>
          <w:rFonts w:cs="Times New Roman"/>
          <w:color w:val="auto"/>
          <w:sz w:val="28"/>
          <w:szCs w:val="28"/>
        </w:rPr>
        <w:t>6</w:t>
      </w:r>
      <w:r w:rsidRPr="0050016B">
        <w:rPr>
          <w:rFonts w:cs="Times New Roman"/>
          <w:color w:val="auto"/>
          <w:sz w:val="28"/>
          <w:szCs w:val="28"/>
        </w:rPr>
        <w:t xml:space="preserve">.04.2020 № </w:t>
      </w:r>
      <w:r w:rsidR="000D2838">
        <w:rPr>
          <w:rFonts w:cs="Times New Roman"/>
          <w:color w:val="auto"/>
          <w:sz w:val="28"/>
          <w:szCs w:val="28"/>
        </w:rPr>
        <w:t>42</w:t>
      </w:r>
      <w:r w:rsidRPr="00EB63BF">
        <w:rPr>
          <w:rFonts w:cs="Times New Roman"/>
          <w:color w:val="auto"/>
          <w:sz w:val="28"/>
          <w:szCs w:val="28"/>
        </w:rPr>
        <w:t xml:space="preserve"> «</w:t>
      </w:r>
      <w:r w:rsidRPr="00EB63BF">
        <w:rPr>
          <w:rFonts w:eastAsia="Times New Roman" w:cs="Times New Roman"/>
          <w:color w:val="auto"/>
          <w:sz w:val="28"/>
          <w:szCs w:val="28"/>
        </w:rPr>
        <w:t xml:space="preserve">О Порядке санкционирования оплаты денежных обязательств получателей средств бюджета </w:t>
      </w:r>
      <w:proofErr w:type="spellStart"/>
      <w:r w:rsidR="000D2838">
        <w:rPr>
          <w:rFonts w:eastAsia="Times New Roman"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eastAsia="Times New Roman" w:cs="Times New Roman"/>
          <w:color w:val="auto"/>
          <w:sz w:val="28"/>
          <w:szCs w:val="28"/>
        </w:rPr>
        <w:t xml:space="preserve"> сельского поселения и главных администраторов источников финансирования дефицита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поселения»</w:t>
      </w:r>
    </w:p>
    <w:p w:rsidR="00F47219" w:rsidRPr="00EB63BF" w:rsidRDefault="00F47219" w:rsidP="00EB63BF">
      <w:pPr>
        <w:keepNext/>
        <w:suppressAutoHyphens/>
        <w:outlineLvl w:val="0"/>
        <w:rPr>
          <w:rFonts w:cs="Times New Roman"/>
          <w:color w:val="auto"/>
          <w:kern w:val="1"/>
          <w:sz w:val="28"/>
          <w:szCs w:val="28"/>
        </w:rPr>
      </w:pPr>
    </w:p>
    <w:p w:rsidR="00B86614" w:rsidRPr="00EB63BF" w:rsidRDefault="00B86614" w:rsidP="00EB63BF">
      <w:pPr>
        <w:keepNext/>
        <w:suppressAutoHyphens/>
        <w:outlineLvl w:val="0"/>
        <w:rPr>
          <w:rFonts w:cs="Times New Roman"/>
          <w:color w:val="auto"/>
          <w:kern w:val="1"/>
          <w:sz w:val="28"/>
          <w:szCs w:val="28"/>
        </w:rPr>
      </w:pPr>
    </w:p>
    <w:p w:rsidR="00F47219" w:rsidRPr="00EB63BF" w:rsidRDefault="009D50B5" w:rsidP="00EB63BF">
      <w:pPr>
        <w:keepNext/>
        <w:suppressAutoHyphens/>
        <w:outlineLvl w:val="0"/>
        <w:rPr>
          <w:rFonts w:cs="Times New Roman"/>
          <w:color w:val="auto"/>
          <w:sz w:val="28"/>
          <w:szCs w:val="28"/>
        </w:rPr>
      </w:pPr>
      <w:r w:rsidRPr="00EB63BF">
        <w:rPr>
          <w:rFonts w:eastAsia="Times New Roman" w:cs="Times New Roman"/>
          <w:color w:val="auto"/>
          <w:sz w:val="28"/>
          <w:szCs w:val="28"/>
        </w:rPr>
        <w:t xml:space="preserve">В соответствии со статьями 219 и 219.2 Бюджетного кодекса Российской Федерации, </w:t>
      </w:r>
      <w:r w:rsidR="00F47219" w:rsidRPr="00EB63BF">
        <w:rPr>
          <w:rFonts w:cs="Times New Roman"/>
          <w:color w:val="auto"/>
          <w:sz w:val="28"/>
          <w:szCs w:val="28"/>
        </w:rPr>
        <w:t>руководствуясь Устав</w:t>
      </w:r>
      <w:r w:rsidRPr="00EB63BF">
        <w:rPr>
          <w:rFonts w:cs="Times New Roman"/>
          <w:color w:val="auto"/>
          <w:sz w:val="28"/>
          <w:szCs w:val="28"/>
        </w:rPr>
        <w:t>ом</w:t>
      </w:r>
      <w:r w:rsidR="00F47219" w:rsidRPr="00EB63BF">
        <w:rPr>
          <w:rFonts w:cs="Times New Roman"/>
          <w:color w:val="auto"/>
          <w:sz w:val="28"/>
          <w:szCs w:val="28"/>
        </w:rPr>
        <w:t xml:space="preserve"> муниципального образования «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Большекирсановское</w:t>
      </w:r>
      <w:proofErr w:type="spellEnd"/>
      <w:r w:rsidR="00F47219" w:rsidRPr="00EB63BF">
        <w:rPr>
          <w:rFonts w:cs="Times New Roman"/>
          <w:color w:val="auto"/>
          <w:sz w:val="28"/>
          <w:szCs w:val="28"/>
        </w:rPr>
        <w:t xml:space="preserve"> сельское поселение», приня</w:t>
      </w:r>
      <w:r w:rsidRPr="00EB63BF">
        <w:rPr>
          <w:rFonts w:cs="Times New Roman"/>
          <w:color w:val="auto"/>
          <w:sz w:val="28"/>
          <w:szCs w:val="28"/>
        </w:rPr>
        <w:t>тым</w:t>
      </w:r>
      <w:r w:rsidR="00F47219" w:rsidRPr="00EB63BF">
        <w:rPr>
          <w:rFonts w:cs="Times New Roman"/>
          <w:color w:val="auto"/>
          <w:sz w:val="28"/>
          <w:szCs w:val="28"/>
        </w:rPr>
        <w:t xml:space="preserve"> Решением Собрания депутатов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="00F47219" w:rsidRPr="00EB63BF">
        <w:rPr>
          <w:rFonts w:cs="Times New Roman"/>
          <w:color w:val="auto"/>
          <w:sz w:val="28"/>
          <w:szCs w:val="28"/>
        </w:rPr>
        <w:t xml:space="preserve"> сельского поселения от </w:t>
      </w:r>
      <w:r w:rsidR="004D63BA">
        <w:rPr>
          <w:rFonts w:cs="Times New Roman"/>
          <w:color w:val="auto"/>
          <w:sz w:val="28"/>
          <w:szCs w:val="28"/>
        </w:rPr>
        <w:t>24</w:t>
      </w:r>
      <w:r w:rsidR="00982252" w:rsidRPr="00982252">
        <w:rPr>
          <w:rFonts w:cs="Times New Roman"/>
          <w:color w:val="auto"/>
          <w:sz w:val="28"/>
          <w:szCs w:val="28"/>
        </w:rPr>
        <w:t>.</w:t>
      </w:r>
      <w:r w:rsidR="000D2838">
        <w:rPr>
          <w:rFonts w:cs="Times New Roman"/>
          <w:color w:val="auto"/>
          <w:sz w:val="28"/>
          <w:szCs w:val="28"/>
        </w:rPr>
        <w:t>0</w:t>
      </w:r>
      <w:r w:rsidR="004D63BA">
        <w:rPr>
          <w:rFonts w:cs="Times New Roman"/>
          <w:color w:val="auto"/>
          <w:sz w:val="28"/>
          <w:szCs w:val="28"/>
        </w:rPr>
        <w:t>9</w:t>
      </w:r>
      <w:r w:rsidR="00982252" w:rsidRPr="00982252">
        <w:rPr>
          <w:rFonts w:cs="Times New Roman"/>
          <w:color w:val="auto"/>
          <w:sz w:val="28"/>
          <w:szCs w:val="28"/>
        </w:rPr>
        <w:t>.20</w:t>
      </w:r>
      <w:r w:rsidR="004D63BA">
        <w:rPr>
          <w:rFonts w:cs="Times New Roman"/>
          <w:color w:val="auto"/>
          <w:sz w:val="28"/>
          <w:szCs w:val="28"/>
        </w:rPr>
        <w:t>21</w:t>
      </w:r>
      <w:r w:rsidR="00F47219" w:rsidRPr="00982252">
        <w:rPr>
          <w:rFonts w:cs="Times New Roman"/>
          <w:color w:val="auto"/>
          <w:sz w:val="28"/>
          <w:szCs w:val="28"/>
        </w:rPr>
        <w:t xml:space="preserve"> № </w:t>
      </w:r>
      <w:r w:rsidR="00982252" w:rsidRPr="00982252">
        <w:rPr>
          <w:rFonts w:cs="Times New Roman"/>
          <w:color w:val="auto"/>
          <w:sz w:val="28"/>
          <w:szCs w:val="28"/>
        </w:rPr>
        <w:t>1</w:t>
      </w:r>
      <w:r w:rsidR="004D63BA">
        <w:rPr>
          <w:rFonts w:cs="Times New Roman"/>
          <w:color w:val="auto"/>
          <w:sz w:val="28"/>
          <w:szCs w:val="28"/>
        </w:rPr>
        <w:t>47</w:t>
      </w:r>
      <w:r w:rsidR="00F47219" w:rsidRPr="00EB63BF">
        <w:rPr>
          <w:rFonts w:cs="Times New Roman"/>
          <w:color w:val="auto"/>
          <w:sz w:val="28"/>
          <w:szCs w:val="28"/>
        </w:rPr>
        <w:t xml:space="preserve">, Администрация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="00F47219" w:rsidRPr="00EB63BF">
        <w:rPr>
          <w:rFonts w:cs="Times New Roman"/>
          <w:color w:val="auto"/>
          <w:sz w:val="28"/>
          <w:szCs w:val="28"/>
        </w:rPr>
        <w:t xml:space="preserve"> сельского поселения</w:t>
      </w:r>
    </w:p>
    <w:p w:rsidR="002771FD" w:rsidRPr="00EB63BF" w:rsidRDefault="002771FD" w:rsidP="00EB63BF">
      <w:pPr>
        <w:keepNext/>
        <w:suppressAutoHyphens/>
        <w:outlineLvl w:val="0"/>
        <w:rPr>
          <w:rFonts w:cs="Times New Roman"/>
          <w:color w:val="auto"/>
          <w:sz w:val="28"/>
          <w:szCs w:val="28"/>
        </w:rPr>
      </w:pPr>
    </w:p>
    <w:p w:rsidR="00F47219" w:rsidRPr="00EB63BF" w:rsidRDefault="00F47219" w:rsidP="00EB63BF">
      <w:pPr>
        <w:keepNext/>
        <w:suppressAutoHyphens/>
        <w:jc w:val="center"/>
        <w:outlineLvl w:val="0"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ПОСТАНОВЛЯЕТ:</w:t>
      </w:r>
    </w:p>
    <w:p w:rsidR="00F47219" w:rsidRPr="00EB63BF" w:rsidRDefault="00F47219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F47219" w:rsidRPr="00EB63BF" w:rsidRDefault="009D50B5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1. Внести </w:t>
      </w:r>
      <w:r w:rsidR="00E4251E" w:rsidRPr="00EB63BF">
        <w:rPr>
          <w:rFonts w:cs="Times New Roman"/>
          <w:color w:val="auto"/>
          <w:sz w:val="28"/>
          <w:szCs w:val="28"/>
        </w:rPr>
        <w:t>в</w:t>
      </w:r>
      <w:r w:rsidRPr="00EB63BF">
        <w:rPr>
          <w:rFonts w:cs="Times New Roman"/>
          <w:color w:val="auto"/>
          <w:sz w:val="28"/>
          <w:szCs w:val="28"/>
        </w:rPr>
        <w:t xml:space="preserve"> постановлени</w:t>
      </w:r>
      <w:r w:rsidR="00E4251E" w:rsidRPr="00EB63BF">
        <w:rPr>
          <w:rFonts w:cs="Times New Roman"/>
          <w:color w:val="auto"/>
          <w:sz w:val="28"/>
          <w:szCs w:val="28"/>
        </w:rPr>
        <w:t>е</w:t>
      </w:r>
      <w:r w:rsidRPr="00EB63BF">
        <w:rPr>
          <w:rFonts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от </w:t>
      </w:r>
      <w:r w:rsidR="003072A8" w:rsidRPr="00EB63BF">
        <w:rPr>
          <w:rFonts w:cs="Times New Roman"/>
          <w:color w:val="auto"/>
          <w:sz w:val="28"/>
          <w:szCs w:val="28"/>
        </w:rPr>
        <w:t>1</w:t>
      </w:r>
      <w:r w:rsidR="000D2838">
        <w:rPr>
          <w:rFonts w:cs="Times New Roman"/>
          <w:color w:val="auto"/>
          <w:sz w:val="28"/>
          <w:szCs w:val="28"/>
        </w:rPr>
        <w:t>6</w:t>
      </w:r>
      <w:r w:rsidRPr="00EB63BF">
        <w:rPr>
          <w:rFonts w:cs="Times New Roman"/>
          <w:color w:val="auto"/>
          <w:sz w:val="28"/>
          <w:szCs w:val="28"/>
        </w:rPr>
        <w:t>.0</w:t>
      </w:r>
      <w:r w:rsidR="00982252">
        <w:rPr>
          <w:rFonts w:cs="Times New Roman"/>
          <w:color w:val="auto"/>
          <w:sz w:val="28"/>
          <w:szCs w:val="28"/>
        </w:rPr>
        <w:t xml:space="preserve">4.2020 № </w:t>
      </w:r>
      <w:r w:rsidR="000D2838">
        <w:rPr>
          <w:rFonts w:cs="Times New Roman"/>
          <w:color w:val="auto"/>
          <w:sz w:val="28"/>
          <w:szCs w:val="28"/>
        </w:rPr>
        <w:t>42</w:t>
      </w:r>
      <w:r w:rsidRPr="00EB63BF">
        <w:rPr>
          <w:rFonts w:cs="Times New Roman"/>
          <w:color w:val="auto"/>
          <w:sz w:val="28"/>
          <w:szCs w:val="28"/>
        </w:rPr>
        <w:t xml:space="preserve"> «</w:t>
      </w:r>
      <w:r w:rsidRPr="00EB63BF">
        <w:rPr>
          <w:rFonts w:eastAsia="Times New Roman" w:cs="Times New Roman"/>
          <w:color w:val="auto"/>
          <w:sz w:val="28"/>
          <w:szCs w:val="28"/>
        </w:rPr>
        <w:t xml:space="preserve">О Порядке санкционирования оплаты денежных обязательств получателей средств бюджета </w:t>
      </w:r>
      <w:proofErr w:type="spellStart"/>
      <w:r w:rsidR="000D2838">
        <w:rPr>
          <w:rFonts w:eastAsia="Times New Roman"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eastAsia="Times New Roman" w:cs="Times New Roman"/>
          <w:color w:val="auto"/>
          <w:sz w:val="28"/>
          <w:szCs w:val="28"/>
        </w:rPr>
        <w:t xml:space="preserve"> сельского поселения и главных администраторов источников финансирования дефицита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:rsidR="002771FD" w:rsidRPr="00EB63BF" w:rsidRDefault="002771FD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E4251E" w:rsidRPr="00EB63BF" w:rsidRDefault="00E4251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1.1. в приложени</w:t>
      </w:r>
      <w:r w:rsidR="003621DE" w:rsidRPr="00EB63BF">
        <w:rPr>
          <w:rFonts w:cs="Times New Roman"/>
          <w:color w:val="auto"/>
          <w:sz w:val="28"/>
          <w:szCs w:val="28"/>
        </w:rPr>
        <w:t>и</w:t>
      </w:r>
      <w:r w:rsidRPr="00EB63BF">
        <w:rPr>
          <w:rFonts w:cs="Times New Roman"/>
          <w:color w:val="auto"/>
          <w:sz w:val="28"/>
          <w:szCs w:val="28"/>
        </w:rPr>
        <w:t xml:space="preserve"> 1:</w:t>
      </w:r>
    </w:p>
    <w:p w:rsidR="009D50B5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1.1.1. </w:t>
      </w:r>
      <w:r w:rsidR="009D50B5" w:rsidRPr="00EB63BF">
        <w:rPr>
          <w:rFonts w:cs="Times New Roman"/>
          <w:color w:val="auto"/>
          <w:sz w:val="28"/>
          <w:szCs w:val="28"/>
        </w:rPr>
        <w:t xml:space="preserve">пункт 3 дополнить </w:t>
      </w:r>
      <w:r w:rsidR="003249CB" w:rsidRPr="00EB63BF">
        <w:rPr>
          <w:rFonts w:cs="Times New Roman"/>
          <w:color w:val="auto"/>
          <w:sz w:val="28"/>
          <w:szCs w:val="28"/>
        </w:rPr>
        <w:t>абзацами следующего содержания:</w:t>
      </w:r>
    </w:p>
    <w:p w:rsidR="003249CB" w:rsidRPr="00EB63BF" w:rsidRDefault="003249CB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«Информационное взаимодействие между получателями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(главными администраторами, администраторами источников финансирования дефицита бюджета Большенеклиновского сельского поселения) и сектором экономики и финансов осуществляется с применением усиленной квалифицированной </w:t>
      </w:r>
      <w:r w:rsidRPr="00EB63BF">
        <w:rPr>
          <w:rFonts w:cs="Times New Roman"/>
          <w:color w:val="auto"/>
          <w:sz w:val="28"/>
          <w:szCs w:val="28"/>
        </w:rPr>
        <w:lastRenderedPageBreak/>
        <w:t xml:space="preserve">электронной подписи лица, уполномоченного действовать от имени получателя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и сектора экономики и финансов.</w:t>
      </w:r>
    </w:p>
    <w:p w:rsidR="003249CB" w:rsidRPr="00EB63BF" w:rsidRDefault="003249CB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Ответственность за соответствие электронных копий бумажных документов, созданных посредством их сканирования, подлиннику документа возлагается на лицо, ответственное за оформление указанным документом факта хозяйственной жизни и (или) за формирование и (или) передачу электронных копий бумажных документов.</w:t>
      </w:r>
    </w:p>
    <w:p w:rsidR="003249CB" w:rsidRPr="00EB63BF" w:rsidRDefault="003249CB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Обмен документами при отсутствии у получателя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технической возможности информационного обмена с сектором экономики и финансов в электронном виде с применением усиленной квалифицированной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(далее – документооборот на бумажном носителе).»;</w:t>
      </w:r>
    </w:p>
    <w:p w:rsidR="00363F87" w:rsidRPr="00EB63BF" w:rsidRDefault="00363F8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975C5D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363F87" w:rsidRPr="00EB63BF">
        <w:rPr>
          <w:rFonts w:cs="Times New Roman"/>
          <w:color w:val="auto"/>
          <w:sz w:val="28"/>
          <w:szCs w:val="28"/>
        </w:rPr>
        <w:t xml:space="preserve">1.2. </w:t>
      </w:r>
      <w:r w:rsidR="00975C5D" w:rsidRPr="00EB63BF">
        <w:rPr>
          <w:rFonts w:cs="Times New Roman"/>
          <w:color w:val="auto"/>
          <w:sz w:val="28"/>
          <w:szCs w:val="28"/>
        </w:rPr>
        <w:t>пункт 4 изложить в следующей редакции:</w:t>
      </w:r>
    </w:p>
    <w:p w:rsidR="00975C5D" w:rsidRPr="00EB63BF" w:rsidRDefault="00975C5D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«4. Для оплаты денежных обязательств получатели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формируют распоряжения о совершении казначейских платежей (далее – распоряжение) и представляют их в сектор экономики и финансов не позднее чем за 3 рабочих дня до конца текущего месяца и не позднее чем за 3 рабочих дня до наступления срока оплаты денежного обязательства.</w:t>
      </w:r>
    </w:p>
    <w:p w:rsidR="00DC7E10" w:rsidRPr="00EB63BF" w:rsidRDefault="00DC7E10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Распоряжения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975C5D" w:rsidRPr="00EB63BF" w:rsidRDefault="00975C5D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Распоряжения получателей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на бумажном носителе представляются в двух экземплярах с одновременным представлением на электронном носителе. Первый экземпляр распоряжения остается в секторе экономики и финансов, второй экземпляр возвращается получателю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с отметкой сектора экономики и фина</w:t>
      </w:r>
      <w:r w:rsidR="00A80E69" w:rsidRPr="00EB63BF">
        <w:rPr>
          <w:rFonts w:cs="Times New Roman"/>
          <w:color w:val="auto"/>
          <w:sz w:val="28"/>
          <w:szCs w:val="28"/>
        </w:rPr>
        <w:t>н</w:t>
      </w:r>
      <w:r w:rsidRPr="00EB63BF">
        <w:rPr>
          <w:rFonts w:cs="Times New Roman"/>
          <w:color w:val="auto"/>
          <w:sz w:val="28"/>
          <w:szCs w:val="28"/>
        </w:rPr>
        <w:t>сов об оплате.</w:t>
      </w:r>
    </w:p>
    <w:p w:rsidR="00975C5D" w:rsidRPr="00EB63BF" w:rsidRDefault="00975C5D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Распоряжения направляются </w:t>
      </w:r>
      <w:r w:rsidR="001A7846" w:rsidRPr="00EB63BF">
        <w:rPr>
          <w:rFonts w:cs="Times New Roman"/>
          <w:color w:val="auto"/>
          <w:sz w:val="28"/>
          <w:szCs w:val="28"/>
        </w:rPr>
        <w:t xml:space="preserve">сектором экономики и финансов </w:t>
      </w:r>
      <w:r w:rsidRPr="00EB63BF">
        <w:rPr>
          <w:rFonts w:cs="Times New Roman"/>
          <w:color w:val="auto"/>
          <w:sz w:val="28"/>
          <w:szCs w:val="28"/>
        </w:rPr>
        <w:t xml:space="preserve">на оплату </w:t>
      </w:r>
      <w:r w:rsidR="00A80E69" w:rsidRPr="00EB63BF">
        <w:rPr>
          <w:rFonts w:cs="Times New Roman"/>
          <w:color w:val="auto"/>
          <w:sz w:val="28"/>
          <w:szCs w:val="28"/>
        </w:rPr>
        <w:t xml:space="preserve">в Управление Федерального казначейства по Ростовской области </w:t>
      </w:r>
      <w:r w:rsidRPr="00EB63BF">
        <w:rPr>
          <w:rFonts w:cs="Times New Roman"/>
          <w:color w:val="auto"/>
          <w:sz w:val="28"/>
          <w:szCs w:val="28"/>
        </w:rPr>
        <w:t xml:space="preserve">не позднее рабочего дня, следующего за днем их представления в </w:t>
      </w:r>
      <w:r w:rsidR="00A80E69" w:rsidRPr="00EB63BF">
        <w:rPr>
          <w:rFonts w:cs="Times New Roman"/>
          <w:color w:val="auto"/>
          <w:sz w:val="28"/>
          <w:szCs w:val="28"/>
        </w:rPr>
        <w:t>сектор экономики и финансов</w:t>
      </w:r>
      <w:r w:rsidRPr="00EB63BF">
        <w:rPr>
          <w:rFonts w:cs="Times New Roman"/>
          <w:color w:val="auto"/>
          <w:sz w:val="28"/>
          <w:szCs w:val="28"/>
        </w:rPr>
        <w:t xml:space="preserve">, за исключением распоряжений, связанных с оплатой работ по капитальному строительству и ремонту, оплата которых производится не позднее второго рабочего дня, следующего за днем их представления в </w:t>
      </w:r>
      <w:r w:rsidR="00A80E69" w:rsidRPr="00EB63BF">
        <w:rPr>
          <w:rFonts w:cs="Times New Roman"/>
          <w:color w:val="auto"/>
          <w:sz w:val="28"/>
          <w:szCs w:val="28"/>
        </w:rPr>
        <w:t>сектор экономики и финансов</w:t>
      </w:r>
      <w:r w:rsidRPr="00EB63BF">
        <w:rPr>
          <w:rFonts w:cs="Times New Roman"/>
          <w:color w:val="auto"/>
          <w:sz w:val="28"/>
          <w:szCs w:val="28"/>
        </w:rPr>
        <w:t>.»;</w:t>
      </w:r>
    </w:p>
    <w:p w:rsidR="00A80E69" w:rsidRPr="00EB63BF" w:rsidRDefault="00A80E69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A80E69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A80E69" w:rsidRPr="00EB63BF">
        <w:rPr>
          <w:rFonts w:cs="Times New Roman"/>
          <w:color w:val="auto"/>
          <w:sz w:val="28"/>
          <w:szCs w:val="28"/>
        </w:rPr>
        <w:t xml:space="preserve">1.3. </w:t>
      </w:r>
      <w:r w:rsidR="00DC7E10" w:rsidRPr="00EB63BF">
        <w:rPr>
          <w:rFonts w:cs="Times New Roman"/>
          <w:color w:val="auto"/>
          <w:sz w:val="28"/>
          <w:szCs w:val="28"/>
        </w:rPr>
        <w:t>пункт 5 признать утратившим силу;</w:t>
      </w:r>
    </w:p>
    <w:p w:rsidR="00B63972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DC7E10" w:rsidRPr="00EB63BF">
        <w:rPr>
          <w:rFonts w:cs="Times New Roman"/>
          <w:color w:val="auto"/>
          <w:sz w:val="28"/>
          <w:szCs w:val="28"/>
        </w:rPr>
        <w:t>1.4.</w:t>
      </w:r>
      <w:r w:rsidR="00AB78FE" w:rsidRPr="00EB63BF">
        <w:rPr>
          <w:rFonts w:cs="Times New Roman"/>
          <w:color w:val="auto"/>
          <w:sz w:val="28"/>
          <w:szCs w:val="28"/>
        </w:rPr>
        <w:t xml:space="preserve"> пункт 6</w:t>
      </w:r>
      <w:r w:rsidR="0011540E" w:rsidRPr="00EB63BF">
        <w:rPr>
          <w:rFonts w:cs="Times New Roman"/>
          <w:color w:val="auto"/>
          <w:sz w:val="28"/>
          <w:szCs w:val="28"/>
        </w:rPr>
        <w:t xml:space="preserve"> изложить в следующей редакции</w:t>
      </w:r>
      <w:r w:rsidR="00B63972" w:rsidRPr="00EB63BF">
        <w:rPr>
          <w:rFonts w:cs="Times New Roman"/>
          <w:color w:val="auto"/>
          <w:sz w:val="28"/>
          <w:szCs w:val="28"/>
        </w:rPr>
        <w:t>: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lastRenderedPageBreak/>
        <w:t xml:space="preserve">«6. Получатели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для санкционирования оплаты денежных обязательств направляют в сектор экономики и финансов вместе с распоряжением документы, подтверждающие возникновение денежного обязательства (далее — подтверждающие документы), состав которых зависит от направления расходов и определяется в соответствии с: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- федеральными, областными и (или) муниципальными правовыми актами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- перечнем документов, представляемых в сектор экономики и финансов для осуществления санкционирования оплаты денежных обязательств получателей средств бюджета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поселения, согласно приложению 1 к настоящему Порядку;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Предусмотренные настоящим пунктом документы представляются в виде электронной (графической) копии документа на бумажном носителе, созданной посредством сканирования, или копии электронного документа.</w:t>
      </w:r>
    </w:p>
    <w:p w:rsidR="0011540E" w:rsidRPr="00EB63BF" w:rsidRDefault="0011540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Допускается однократное представление в сектор экономики и финансов </w:t>
      </w:r>
      <w:r w:rsidR="00821E32" w:rsidRPr="00EB63BF">
        <w:rPr>
          <w:rFonts w:cs="Times New Roman"/>
          <w:color w:val="auto"/>
          <w:sz w:val="28"/>
          <w:szCs w:val="28"/>
        </w:rPr>
        <w:t xml:space="preserve">вместе с распоряжением </w:t>
      </w:r>
      <w:r w:rsidRPr="00EB63BF">
        <w:rPr>
          <w:rFonts w:cs="Times New Roman"/>
          <w:color w:val="auto"/>
          <w:sz w:val="28"/>
          <w:szCs w:val="28"/>
        </w:rPr>
        <w:t>предусмотренных настоящим пунктом подтверждающих документов, которые в соответствии с</w:t>
      </w:r>
      <w:r w:rsidR="00821E32" w:rsidRPr="00EB63BF">
        <w:rPr>
          <w:rFonts w:cs="Times New Roman"/>
          <w:color w:val="auto"/>
          <w:sz w:val="28"/>
          <w:szCs w:val="28"/>
        </w:rPr>
        <w:t xml:space="preserve"> муниципальными</w:t>
      </w:r>
      <w:r w:rsidRPr="00EB63BF">
        <w:rPr>
          <w:rFonts w:cs="Times New Roman"/>
          <w:color w:val="auto"/>
          <w:sz w:val="28"/>
          <w:szCs w:val="28"/>
        </w:rPr>
        <w:t xml:space="preserve"> правовыми актами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Pr="00EB63BF">
        <w:rPr>
          <w:rFonts w:cs="Times New Roman"/>
          <w:color w:val="auto"/>
          <w:sz w:val="28"/>
          <w:szCs w:val="28"/>
        </w:rPr>
        <w:t xml:space="preserve"> сельского поселения и (или) соглашениями о предоставлении субсидий являются основанием для предоставления субсидий юридическим лицам. В этом случае повторное представление этих же подтверждающих документов одновременно с </w:t>
      </w:r>
      <w:r w:rsidR="00821E32" w:rsidRPr="00EB63BF">
        <w:rPr>
          <w:rFonts w:cs="Times New Roman"/>
          <w:color w:val="auto"/>
          <w:sz w:val="28"/>
          <w:szCs w:val="28"/>
        </w:rPr>
        <w:t>распоряжением</w:t>
      </w:r>
      <w:r w:rsidRPr="00EB63BF">
        <w:rPr>
          <w:rFonts w:cs="Times New Roman"/>
          <w:color w:val="auto"/>
          <w:sz w:val="28"/>
          <w:szCs w:val="28"/>
        </w:rPr>
        <w:t xml:space="preserve"> не требуется.</w:t>
      </w:r>
      <w:r w:rsidR="00F60925" w:rsidRPr="00EB63BF">
        <w:rPr>
          <w:rFonts w:cs="Times New Roman"/>
          <w:color w:val="auto"/>
          <w:sz w:val="28"/>
          <w:szCs w:val="28"/>
        </w:rPr>
        <w:t>»;</w:t>
      </w:r>
    </w:p>
    <w:p w:rsidR="00975C5D" w:rsidRPr="00EB63BF" w:rsidRDefault="00975C5D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D221A4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8A770E" w:rsidRPr="00EB63BF">
        <w:rPr>
          <w:rFonts w:cs="Times New Roman"/>
          <w:color w:val="auto"/>
          <w:sz w:val="28"/>
          <w:szCs w:val="28"/>
        </w:rPr>
        <w:t xml:space="preserve">1.5. </w:t>
      </w:r>
      <w:r w:rsidR="00D221A4" w:rsidRPr="00EB63BF">
        <w:rPr>
          <w:rFonts w:cs="Times New Roman"/>
          <w:color w:val="auto"/>
          <w:sz w:val="28"/>
          <w:szCs w:val="28"/>
        </w:rPr>
        <w:t>в пункте 7:</w:t>
      </w:r>
    </w:p>
    <w:p w:rsidR="00F47219" w:rsidRPr="00EB63BF" w:rsidRDefault="00D221A4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- </w:t>
      </w:r>
      <w:r w:rsidR="00ED43F1" w:rsidRPr="00EB63BF">
        <w:rPr>
          <w:rFonts w:cs="Times New Roman"/>
          <w:color w:val="auto"/>
          <w:sz w:val="28"/>
          <w:szCs w:val="28"/>
        </w:rPr>
        <w:t>абзац первый признать утратившим силу;</w:t>
      </w:r>
    </w:p>
    <w:p w:rsidR="00D221A4" w:rsidRPr="00EB63BF" w:rsidRDefault="00D221A4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в абзаце втором слово «Заявка» заменить словом «распоряжение</w:t>
      </w:r>
      <w:r w:rsidR="00D83EBC" w:rsidRPr="00EB63BF">
        <w:rPr>
          <w:rFonts w:cs="Times New Roman"/>
          <w:color w:val="auto"/>
          <w:sz w:val="28"/>
          <w:szCs w:val="28"/>
        </w:rPr>
        <w:t>» в соответствующем падеже и числе;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48581E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ED43F1" w:rsidRPr="00EB63BF">
        <w:rPr>
          <w:rFonts w:cs="Times New Roman"/>
          <w:color w:val="auto"/>
          <w:sz w:val="28"/>
          <w:szCs w:val="28"/>
        </w:rPr>
        <w:t xml:space="preserve">1.6. </w:t>
      </w:r>
      <w:r w:rsidR="00D83EBC" w:rsidRPr="00EB63BF">
        <w:rPr>
          <w:rFonts w:cs="Times New Roman"/>
          <w:color w:val="auto"/>
          <w:sz w:val="28"/>
          <w:szCs w:val="28"/>
        </w:rPr>
        <w:t>в пункте 8</w:t>
      </w:r>
      <w:r w:rsidR="0048581E" w:rsidRPr="00EB63BF">
        <w:rPr>
          <w:rFonts w:cs="Times New Roman"/>
          <w:color w:val="auto"/>
          <w:sz w:val="28"/>
          <w:szCs w:val="28"/>
        </w:rPr>
        <w:t>:</w:t>
      </w:r>
    </w:p>
    <w:p w:rsidR="0048581E" w:rsidRPr="00EB63BF" w:rsidRDefault="0048581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абзац первый изложить в следующей редакции:</w:t>
      </w:r>
    </w:p>
    <w:p w:rsidR="0048581E" w:rsidRPr="00EB63BF" w:rsidRDefault="0048581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«8. При санкционировании оплаты денежных обязательств (за исключением расходов по публичным нормативным обязательствам) осуществляется контроль за соблюдением следующих условий:»;</w:t>
      </w:r>
    </w:p>
    <w:p w:rsidR="0048581E" w:rsidRPr="00EB63BF" w:rsidRDefault="0048581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подпункт «б» изложить в следующей редакции:</w:t>
      </w:r>
    </w:p>
    <w:p w:rsidR="0048581E" w:rsidRPr="00EB63BF" w:rsidRDefault="0048581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«б) соответствие правил расчетов, установленных Положением о правилах осуществления перевода денежных средств, утвержденных Центральным банком Российской Федерации от 19 июня 2012 года № 383-П</w:t>
      </w:r>
      <w:r w:rsidR="00915D53" w:rsidRPr="00EB63BF">
        <w:rPr>
          <w:rFonts w:cs="Times New Roman"/>
          <w:color w:val="auto"/>
          <w:sz w:val="28"/>
          <w:szCs w:val="28"/>
        </w:rPr>
        <w:t>;</w:t>
      </w:r>
      <w:r w:rsidRPr="00EB63BF">
        <w:rPr>
          <w:rFonts w:cs="Times New Roman"/>
          <w:color w:val="auto"/>
          <w:sz w:val="28"/>
          <w:szCs w:val="28"/>
        </w:rPr>
        <w:t>»;</w:t>
      </w:r>
    </w:p>
    <w:p w:rsidR="00915D53" w:rsidRPr="00EB63BF" w:rsidRDefault="00915D53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</w:t>
      </w:r>
      <w:r w:rsidR="00BE507A" w:rsidRPr="00EB63BF">
        <w:rPr>
          <w:rFonts w:cs="Times New Roman"/>
          <w:color w:val="auto"/>
          <w:sz w:val="28"/>
          <w:szCs w:val="28"/>
        </w:rPr>
        <w:t xml:space="preserve"> в подпункте «в» слово «Заявки» заменить словом «распоряжения»;</w:t>
      </w:r>
    </w:p>
    <w:p w:rsidR="00BE507A" w:rsidRPr="00EB63BF" w:rsidRDefault="00BE507A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lastRenderedPageBreak/>
        <w:t>- в подпункте «е» слово «Заявке» заменить словом «распоряжении»;</w:t>
      </w:r>
    </w:p>
    <w:p w:rsidR="00BE507A" w:rsidRPr="00EB63BF" w:rsidRDefault="00BE507A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 xml:space="preserve">- </w:t>
      </w:r>
      <w:r w:rsidR="00190B49" w:rsidRPr="00EB63BF">
        <w:rPr>
          <w:rFonts w:cs="Times New Roman"/>
          <w:color w:val="auto"/>
          <w:sz w:val="28"/>
          <w:szCs w:val="28"/>
        </w:rPr>
        <w:t>в подпункте «з» слово «Заявке» заменить словом «распоряжении»;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D70A7A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190B49" w:rsidRPr="00EB63BF">
        <w:rPr>
          <w:rFonts w:cs="Times New Roman"/>
          <w:color w:val="auto"/>
          <w:sz w:val="28"/>
          <w:szCs w:val="28"/>
        </w:rPr>
        <w:t>1.7. в пункте 10</w:t>
      </w:r>
      <w:r w:rsidR="00D70A7A" w:rsidRPr="00EB63BF">
        <w:rPr>
          <w:rFonts w:cs="Times New Roman"/>
          <w:color w:val="auto"/>
          <w:sz w:val="28"/>
          <w:szCs w:val="28"/>
        </w:rPr>
        <w:t>:</w:t>
      </w:r>
    </w:p>
    <w:p w:rsidR="00D70A7A" w:rsidRPr="00EB63BF" w:rsidRDefault="00D70A7A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после слов «оказания услуг,» дополнить словами «помимо контроля, предусмотренного пунктом 8 настоящего Порядка,»;</w:t>
      </w:r>
    </w:p>
    <w:p w:rsidR="00190B49" w:rsidRPr="00EB63BF" w:rsidRDefault="00D70A7A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</w:t>
      </w:r>
      <w:r w:rsidR="00190B49" w:rsidRPr="00EB63BF">
        <w:rPr>
          <w:rFonts w:cs="Times New Roman"/>
          <w:color w:val="auto"/>
          <w:sz w:val="28"/>
          <w:szCs w:val="28"/>
        </w:rPr>
        <w:t xml:space="preserve"> слова «на наличие Заявок» заменить словами «за наличием распоряжений»;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190B49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586499" w:rsidRPr="00EB63BF">
        <w:rPr>
          <w:rFonts w:cs="Times New Roman"/>
          <w:color w:val="auto"/>
          <w:sz w:val="28"/>
          <w:szCs w:val="28"/>
        </w:rPr>
        <w:t>1.8. пункт 11 после слов «в соответствии с графиком,» дополнить словами «помимо контроля, предусмотренного пунктом 8 настоящего Порядка,»;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586499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586499" w:rsidRPr="00EB63BF">
        <w:rPr>
          <w:rFonts w:cs="Times New Roman"/>
          <w:color w:val="auto"/>
          <w:sz w:val="28"/>
          <w:szCs w:val="28"/>
        </w:rPr>
        <w:t xml:space="preserve">1.9. </w:t>
      </w:r>
      <w:r w:rsidR="006A5816" w:rsidRPr="00EB63BF">
        <w:rPr>
          <w:rFonts w:cs="Times New Roman"/>
          <w:color w:val="auto"/>
          <w:sz w:val="28"/>
          <w:szCs w:val="28"/>
        </w:rPr>
        <w:t>в пункте 13:</w:t>
      </w:r>
    </w:p>
    <w:p w:rsidR="006A5816" w:rsidRPr="00EB63BF" w:rsidRDefault="006A5816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слово «Заявки» заменить словом «распоряжения»;</w:t>
      </w:r>
    </w:p>
    <w:p w:rsidR="006A5816" w:rsidRPr="00EB63BF" w:rsidRDefault="006A5816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- подпункт «а» признать утратившим силу;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8A770E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6A5816" w:rsidRPr="00EB63BF">
        <w:rPr>
          <w:rFonts w:cs="Times New Roman"/>
          <w:color w:val="auto"/>
          <w:sz w:val="28"/>
          <w:szCs w:val="28"/>
        </w:rPr>
        <w:t>1.10. в пункте 14 слово «Заявки» заменить словом «распоряжения»;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6A5816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1.</w:t>
      </w:r>
      <w:r w:rsidR="006A5816" w:rsidRPr="00EB63BF">
        <w:rPr>
          <w:rFonts w:cs="Times New Roman"/>
          <w:color w:val="auto"/>
          <w:sz w:val="28"/>
          <w:szCs w:val="28"/>
        </w:rPr>
        <w:t>1.11.</w:t>
      </w:r>
      <w:r w:rsidR="008B18A2" w:rsidRPr="00EB63BF">
        <w:rPr>
          <w:rFonts w:cs="Times New Roman"/>
          <w:color w:val="auto"/>
          <w:sz w:val="28"/>
          <w:szCs w:val="28"/>
        </w:rPr>
        <w:t xml:space="preserve"> в пункте 15 слова «заявок на кассовый расход заявкам» заменить словами «распоряжений распоряжениям»</w:t>
      </w:r>
      <w:r w:rsidR="00E4251E" w:rsidRPr="00EB63BF">
        <w:rPr>
          <w:rFonts w:cs="Times New Roman"/>
          <w:color w:val="auto"/>
          <w:sz w:val="28"/>
          <w:szCs w:val="28"/>
        </w:rPr>
        <w:t>;</w:t>
      </w:r>
    </w:p>
    <w:p w:rsidR="00AC0217" w:rsidRPr="00EB63BF" w:rsidRDefault="00AC0217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9E01BE" w:rsidRDefault="00E4251E" w:rsidP="00EB63BF">
      <w:pPr>
        <w:pStyle w:val="a3"/>
        <w:ind w:firstLine="851"/>
        <w:rPr>
          <w:rStyle w:val="2"/>
          <w:rFonts w:eastAsia="SimSun"/>
          <w:sz w:val="28"/>
          <w:szCs w:val="28"/>
        </w:rPr>
      </w:pPr>
      <w:r w:rsidRPr="00EB63BF">
        <w:rPr>
          <w:rFonts w:cs="Times New Roman"/>
          <w:color w:val="auto"/>
        </w:rPr>
        <w:t>1</w:t>
      </w:r>
      <w:r w:rsidR="003621DE" w:rsidRPr="00EB63BF">
        <w:rPr>
          <w:rFonts w:cs="Times New Roman"/>
          <w:color w:val="auto"/>
        </w:rPr>
        <w:t xml:space="preserve">.2. </w:t>
      </w:r>
      <w:r w:rsidR="009E01BE" w:rsidRPr="00EB63BF">
        <w:rPr>
          <w:rFonts w:cs="Times New Roman"/>
          <w:color w:val="auto"/>
        </w:rPr>
        <w:t xml:space="preserve">в приложении 2 </w:t>
      </w:r>
      <w:r w:rsidR="009E01BE" w:rsidRPr="00EB63BF">
        <w:rPr>
          <w:rFonts w:ascii="Times New Roman" w:hAnsi="Times New Roman" w:cs="Times New Roman"/>
        </w:rPr>
        <w:t xml:space="preserve">к Порядку санкционирования оплаты денежных обязательств получателей средств бюджета </w:t>
      </w:r>
      <w:proofErr w:type="spellStart"/>
      <w:r w:rsidR="000D2838">
        <w:rPr>
          <w:rStyle w:val="2"/>
          <w:rFonts w:eastAsia="SimSun"/>
          <w:sz w:val="28"/>
          <w:szCs w:val="28"/>
        </w:rPr>
        <w:t>Большекирсановского</w:t>
      </w:r>
      <w:proofErr w:type="spellEnd"/>
      <w:r w:rsidR="009E01BE" w:rsidRPr="00EB63BF">
        <w:rPr>
          <w:rStyle w:val="2"/>
          <w:rFonts w:eastAsia="SimSun"/>
          <w:sz w:val="28"/>
          <w:szCs w:val="28"/>
        </w:rPr>
        <w:t xml:space="preserve"> сельского поселения</w:t>
      </w:r>
    </w:p>
    <w:p w:rsidR="00EB63BF" w:rsidRPr="00EB63BF" w:rsidRDefault="00EB63BF" w:rsidP="00EB63BF">
      <w:pPr>
        <w:pStyle w:val="a3"/>
        <w:ind w:firstLine="851"/>
        <w:rPr>
          <w:rFonts w:cs="Times New Roman"/>
          <w:color w:val="auto"/>
        </w:rPr>
      </w:pPr>
    </w:p>
    <w:p w:rsidR="009E01BE" w:rsidRPr="00347CCD" w:rsidRDefault="009E01B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347CCD">
        <w:rPr>
          <w:rFonts w:cs="Times New Roman"/>
          <w:color w:val="auto"/>
          <w:sz w:val="28"/>
          <w:szCs w:val="28"/>
        </w:rPr>
        <w:t>1.2.1. пункт 1.1. изложить в редакции:</w:t>
      </w:r>
    </w:p>
    <w:p w:rsidR="009E01BE" w:rsidRPr="00347CCD" w:rsidRDefault="009E01BE" w:rsidP="00EB63BF">
      <w:pPr>
        <w:tabs>
          <w:tab w:val="left" w:pos="709"/>
        </w:tabs>
        <w:rPr>
          <w:rFonts w:cs="Times New Roman"/>
          <w:sz w:val="28"/>
          <w:szCs w:val="28"/>
        </w:rPr>
      </w:pPr>
      <w:r w:rsidRPr="00347CCD">
        <w:rPr>
          <w:rFonts w:cs="Times New Roman"/>
          <w:sz w:val="28"/>
          <w:szCs w:val="28"/>
        </w:rPr>
        <w:t>«Выплаты персоналу органов местного самоуправления, казенных учреждений (за исключением командировочных выплат), перечисление в бюджет удержанного налога на доходы физических лиц и уплаты начисленных страховых взносов, связанных с указанными выплатами:</w:t>
      </w:r>
    </w:p>
    <w:p w:rsidR="009E01BE" w:rsidRPr="000533CE" w:rsidRDefault="009E01BE" w:rsidP="00EB63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rPr>
          <w:rFonts w:cs="Times New Roman"/>
          <w:sz w:val="28"/>
          <w:szCs w:val="28"/>
        </w:rPr>
      </w:pPr>
      <w:r w:rsidRPr="000533CE">
        <w:rPr>
          <w:rFonts w:cs="Times New Roman"/>
          <w:sz w:val="28"/>
          <w:szCs w:val="28"/>
        </w:rPr>
        <w:t>ведомость о выплате заработной платы по форме организации (реестр выплат или иные документы, являющиеся основанием для выплаты);</w:t>
      </w:r>
    </w:p>
    <w:p w:rsidR="009E01BE" w:rsidRPr="00347CCD" w:rsidRDefault="009E01BE" w:rsidP="00EB63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rPr>
          <w:rFonts w:cs="Times New Roman"/>
          <w:sz w:val="28"/>
          <w:szCs w:val="28"/>
        </w:rPr>
      </w:pPr>
      <w:r w:rsidRPr="000533CE">
        <w:rPr>
          <w:rFonts w:cs="Times New Roman"/>
          <w:sz w:val="28"/>
          <w:szCs w:val="28"/>
        </w:rPr>
        <w:t>распоряжение (приказ) руководителя о выплате единовременных</w:t>
      </w:r>
      <w:r w:rsidRPr="00347CCD">
        <w:rPr>
          <w:rFonts w:cs="Times New Roman"/>
          <w:sz w:val="28"/>
          <w:szCs w:val="28"/>
        </w:rPr>
        <w:t xml:space="preserve"> премий по результатам выполнения разовых и иных поручений.</w:t>
      </w:r>
      <w:r w:rsidR="00AB6273" w:rsidRPr="00347CCD">
        <w:rPr>
          <w:rFonts w:cs="Times New Roman"/>
          <w:sz w:val="28"/>
          <w:szCs w:val="28"/>
        </w:rPr>
        <w:t>»</w:t>
      </w:r>
    </w:p>
    <w:p w:rsidR="00EB63BF" w:rsidRDefault="00EB63BF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AB6273" w:rsidRPr="00EB63BF" w:rsidRDefault="00AB6273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0533CE">
        <w:rPr>
          <w:rFonts w:cs="Times New Roman"/>
          <w:color w:val="auto"/>
          <w:sz w:val="28"/>
          <w:szCs w:val="28"/>
        </w:rPr>
        <w:t>1.</w:t>
      </w:r>
      <w:r w:rsidR="001B52C6">
        <w:rPr>
          <w:rFonts w:cs="Times New Roman"/>
          <w:color w:val="auto"/>
          <w:sz w:val="28"/>
          <w:szCs w:val="28"/>
        </w:rPr>
        <w:t>2.2</w:t>
      </w:r>
      <w:r w:rsidRPr="000533CE">
        <w:rPr>
          <w:rFonts w:cs="Times New Roman"/>
          <w:color w:val="auto"/>
          <w:sz w:val="28"/>
          <w:szCs w:val="28"/>
        </w:rPr>
        <w:t>. пункт 2.6. изложить в редакции:</w:t>
      </w:r>
      <w:r w:rsidRPr="00EB63BF">
        <w:rPr>
          <w:rFonts w:cs="Times New Roman"/>
          <w:color w:val="auto"/>
          <w:sz w:val="28"/>
          <w:szCs w:val="28"/>
        </w:rPr>
        <w:t xml:space="preserve"> </w:t>
      </w:r>
    </w:p>
    <w:p w:rsidR="00AB6273" w:rsidRPr="00EB63BF" w:rsidRDefault="00AB6273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sz w:val="28"/>
          <w:szCs w:val="28"/>
        </w:rPr>
        <w:t xml:space="preserve">«При оплате денежных обязательств, вытекающих из договоров гражданско-правового характера, заключаемых с гражданами, не являющимися индивидуальными предпринимателями, для выполнения работ, оказания услуг в рамках выполнения отдельных полномочий, дополнительно представляется </w:t>
      </w:r>
      <w:r w:rsidRPr="00347CCD">
        <w:rPr>
          <w:rFonts w:cs="Times New Roman"/>
          <w:sz w:val="28"/>
          <w:szCs w:val="28"/>
        </w:rPr>
        <w:t>ведомость о выплате заработной платы по форме организации (реестр выплат или иные документы, являющиеся основанием для выплаты).»</w:t>
      </w:r>
    </w:p>
    <w:p w:rsidR="00DF0270" w:rsidRPr="00EB63BF" w:rsidRDefault="00DF0270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AB6273" w:rsidRPr="00EB63BF" w:rsidRDefault="00AB6273" w:rsidP="00EB63BF">
      <w:pPr>
        <w:pStyle w:val="a3"/>
        <w:tabs>
          <w:tab w:val="left" w:pos="709"/>
        </w:tabs>
        <w:ind w:firstLine="851"/>
        <w:rPr>
          <w:rFonts w:ascii="Times New Roman" w:hAnsi="Times New Roman" w:cs="Times New Roman"/>
        </w:rPr>
      </w:pPr>
      <w:r w:rsidRPr="00EB63BF">
        <w:rPr>
          <w:rFonts w:cs="Times New Roman"/>
          <w:color w:val="auto"/>
        </w:rPr>
        <w:lastRenderedPageBreak/>
        <w:t xml:space="preserve">1.3. Приложение </w:t>
      </w:r>
      <w:r w:rsidRPr="00EB63BF">
        <w:rPr>
          <w:rFonts w:ascii="Times New Roman" w:hAnsi="Times New Roman" w:cs="Times New Roman"/>
        </w:rPr>
        <w:t xml:space="preserve">№1, </w:t>
      </w:r>
      <w:r w:rsidR="00EB63BF">
        <w:rPr>
          <w:rFonts w:ascii="Times New Roman" w:hAnsi="Times New Roman" w:cs="Times New Roman"/>
        </w:rPr>
        <w:t>№</w:t>
      </w:r>
      <w:r w:rsidRPr="00EB63BF">
        <w:rPr>
          <w:rFonts w:ascii="Times New Roman" w:hAnsi="Times New Roman" w:cs="Times New Roman"/>
        </w:rPr>
        <w:t>2,</w:t>
      </w:r>
      <w:r w:rsidR="00EB63BF">
        <w:rPr>
          <w:rFonts w:ascii="Times New Roman" w:hAnsi="Times New Roman" w:cs="Times New Roman"/>
        </w:rPr>
        <w:t xml:space="preserve"> №</w:t>
      </w:r>
      <w:r w:rsidRPr="00EB63BF">
        <w:rPr>
          <w:rFonts w:ascii="Times New Roman" w:hAnsi="Times New Roman" w:cs="Times New Roman"/>
        </w:rPr>
        <w:t xml:space="preserve">4 к Перечню документов, предоставляемых в сектор экономики и финансов Администрации </w:t>
      </w:r>
      <w:proofErr w:type="spellStart"/>
      <w:r w:rsidR="000D2838">
        <w:rPr>
          <w:rStyle w:val="2"/>
          <w:rFonts w:eastAsia="SimSun"/>
          <w:sz w:val="28"/>
          <w:szCs w:val="28"/>
        </w:rPr>
        <w:t>Большекирсановского</w:t>
      </w:r>
      <w:proofErr w:type="spellEnd"/>
      <w:r w:rsidRPr="00EB63BF">
        <w:rPr>
          <w:rStyle w:val="2"/>
          <w:rFonts w:eastAsia="SimSun"/>
          <w:sz w:val="28"/>
          <w:szCs w:val="28"/>
        </w:rPr>
        <w:t xml:space="preserve"> сельского поселения</w:t>
      </w:r>
      <w:r w:rsidRPr="00EB63BF">
        <w:rPr>
          <w:rFonts w:ascii="Times New Roman" w:hAnsi="Times New Roman" w:cs="Times New Roman"/>
        </w:rPr>
        <w:t xml:space="preserve"> для осуществления санкционирования оплаты денежных обязательств получателей средств бюджета </w:t>
      </w:r>
      <w:proofErr w:type="spellStart"/>
      <w:r w:rsidR="000D2838">
        <w:rPr>
          <w:rStyle w:val="2"/>
          <w:rFonts w:eastAsia="SimSun"/>
          <w:sz w:val="28"/>
          <w:szCs w:val="28"/>
        </w:rPr>
        <w:t>Большекирсановского</w:t>
      </w:r>
      <w:proofErr w:type="spellEnd"/>
      <w:r w:rsidRPr="00EB63BF">
        <w:rPr>
          <w:rStyle w:val="2"/>
          <w:rFonts w:eastAsia="SimSun"/>
          <w:sz w:val="28"/>
          <w:szCs w:val="28"/>
        </w:rPr>
        <w:t xml:space="preserve"> сельского поселения</w:t>
      </w:r>
      <w:r w:rsidRPr="00EB63BF">
        <w:rPr>
          <w:rFonts w:ascii="Times New Roman" w:hAnsi="Times New Roman" w:cs="Times New Roman"/>
        </w:rPr>
        <w:t xml:space="preserve"> – исключить.</w:t>
      </w:r>
    </w:p>
    <w:p w:rsidR="00AB6273" w:rsidRPr="00EB63BF" w:rsidRDefault="00AB6273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F47219" w:rsidRPr="00EB63BF" w:rsidRDefault="003621DE" w:rsidP="00EB63BF">
      <w:pPr>
        <w:suppressAutoHyphens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2</w:t>
      </w:r>
      <w:r w:rsidR="00F47219" w:rsidRPr="00EB63BF">
        <w:rPr>
          <w:rFonts w:cs="Times New Roman"/>
          <w:color w:val="auto"/>
          <w:sz w:val="28"/>
          <w:szCs w:val="28"/>
        </w:rPr>
        <w:t>. Настоящее постановление вступает в силу со дня официально</w:t>
      </w:r>
      <w:r w:rsidR="00967A43">
        <w:rPr>
          <w:rFonts w:cs="Times New Roman"/>
          <w:color w:val="auto"/>
          <w:sz w:val="28"/>
          <w:szCs w:val="28"/>
        </w:rPr>
        <w:t xml:space="preserve">го опубликования в Информационном бюллетене </w:t>
      </w:r>
      <w:proofErr w:type="spellStart"/>
      <w:r w:rsidR="000D2838"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="00967A43">
        <w:rPr>
          <w:rFonts w:cs="Times New Roman"/>
          <w:color w:val="auto"/>
          <w:sz w:val="28"/>
          <w:szCs w:val="28"/>
        </w:rPr>
        <w:t xml:space="preserve"> сельского поселения</w:t>
      </w:r>
      <w:r w:rsidR="00F47219" w:rsidRPr="00EB63BF">
        <w:rPr>
          <w:rFonts w:cs="Times New Roman"/>
          <w:color w:val="auto"/>
          <w:sz w:val="28"/>
          <w:szCs w:val="28"/>
        </w:rPr>
        <w:t>.</w:t>
      </w:r>
    </w:p>
    <w:p w:rsidR="00DF0270" w:rsidRPr="00EB63BF" w:rsidRDefault="00DF0270" w:rsidP="00EB63BF">
      <w:pPr>
        <w:suppressAutoHyphens/>
        <w:rPr>
          <w:rFonts w:cs="Times New Roman"/>
          <w:color w:val="auto"/>
          <w:sz w:val="28"/>
          <w:szCs w:val="28"/>
        </w:rPr>
      </w:pPr>
    </w:p>
    <w:p w:rsidR="00F47219" w:rsidRPr="00EB63BF" w:rsidRDefault="00967A43" w:rsidP="00EB63BF">
      <w:pPr>
        <w:suppressAutoHyphens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F47219" w:rsidRPr="00EB63BF">
        <w:rPr>
          <w:rFonts w:cs="Times New Roman"/>
          <w:color w:val="auto"/>
          <w:sz w:val="28"/>
          <w:szCs w:val="28"/>
        </w:rPr>
        <w:t>. Контроль за исполнением постановления оставляю за собой.</w:t>
      </w:r>
    </w:p>
    <w:p w:rsidR="00F47219" w:rsidRDefault="00F47219" w:rsidP="00EB63BF">
      <w:pPr>
        <w:suppressAutoHyphens/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982252" w:rsidRDefault="00982252" w:rsidP="00EB63BF">
      <w:pPr>
        <w:suppressAutoHyphens/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982252" w:rsidRPr="00EB63BF" w:rsidRDefault="00982252" w:rsidP="00EB63BF">
      <w:pPr>
        <w:suppressAutoHyphens/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F47219" w:rsidRPr="00EB63BF" w:rsidRDefault="00F47219" w:rsidP="00F47219">
      <w:pPr>
        <w:suppressAutoHyphens/>
        <w:spacing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EB63BF">
        <w:rPr>
          <w:rFonts w:cs="Times New Roman"/>
          <w:color w:val="auto"/>
          <w:sz w:val="28"/>
          <w:szCs w:val="28"/>
        </w:rPr>
        <w:t>Глава Администрации</w:t>
      </w:r>
    </w:p>
    <w:p w:rsidR="009642F6" w:rsidRPr="00EB63BF" w:rsidRDefault="000D2838" w:rsidP="00F47219">
      <w:pPr>
        <w:tabs>
          <w:tab w:val="left" w:pos="7797"/>
        </w:tabs>
        <w:suppressAutoHyphens/>
        <w:spacing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Большекирсановского</w:t>
      </w:r>
      <w:proofErr w:type="spellEnd"/>
      <w:r w:rsidR="003072A8" w:rsidRPr="00EB63BF">
        <w:rPr>
          <w:rFonts w:cs="Times New Roman"/>
          <w:color w:val="auto"/>
          <w:sz w:val="28"/>
          <w:szCs w:val="28"/>
        </w:rPr>
        <w:t xml:space="preserve"> </w:t>
      </w:r>
      <w:r w:rsidR="00F47219" w:rsidRPr="00EB63BF">
        <w:rPr>
          <w:rFonts w:cs="Times New Roman"/>
          <w:color w:val="auto"/>
          <w:sz w:val="28"/>
          <w:szCs w:val="28"/>
        </w:rPr>
        <w:t>сельского поселения</w:t>
      </w:r>
      <w:r w:rsidR="003072A8" w:rsidRPr="00EB63BF">
        <w:rPr>
          <w:rFonts w:cs="Times New Roman"/>
          <w:color w:val="auto"/>
          <w:sz w:val="28"/>
          <w:szCs w:val="28"/>
        </w:rPr>
        <w:t xml:space="preserve">              </w:t>
      </w:r>
      <w:r w:rsidR="00982252">
        <w:rPr>
          <w:rFonts w:cs="Times New Roman"/>
          <w:color w:val="auto"/>
          <w:sz w:val="28"/>
          <w:szCs w:val="28"/>
        </w:rPr>
        <w:t xml:space="preserve">                   </w:t>
      </w:r>
      <w:proofErr w:type="spellStart"/>
      <w:r>
        <w:rPr>
          <w:rFonts w:cs="Times New Roman"/>
          <w:color w:val="auto"/>
          <w:sz w:val="28"/>
          <w:szCs w:val="28"/>
        </w:rPr>
        <w:t>С</w:t>
      </w:r>
      <w:r w:rsidR="00982252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>И</w:t>
      </w:r>
      <w:r w:rsidR="00982252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>Василенко</w:t>
      </w:r>
      <w:proofErr w:type="spellEnd"/>
    </w:p>
    <w:sectPr w:rsidR="009642F6" w:rsidRPr="00EB63BF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6B1A"/>
    <w:multiLevelType w:val="hybridMultilevel"/>
    <w:tmpl w:val="3C367260"/>
    <w:lvl w:ilvl="0" w:tplc="8B34CA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19"/>
    <w:rsid w:val="00050EB9"/>
    <w:rsid w:val="000533CE"/>
    <w:rsid w:val="000D2838"/>
    <w:rsid w:val="000E21E2"/>
    <w:rsid w:val="0011540E"/>
    <w:rsid w:val="00160190"/>
    <w:rsid w:val="00180643"/>
    <w:rsid w:val="00190B49"/>
    <w:rsid w:val="001A7846"/>
    <w:rsid w:val="001B52C6"/>
    <w:rsid w:val="001D082D"/>
    <w:rsid w:val="001D74E7"/>
    <w:rsid w:val="00212A66"/>
    <w:rsid w:val="002771FD"/>
    <w:rsid w:val="0029670E"/>
    <w:rsid w:val="003072A8"/>
    <w:rsid w:val="003249CB"/>
    <w:rsid w:val="00347CCD"/>
    <w:rsid w:val="003621DE"/>
    <w:rsid w:val="00363F87"/>
    <w:rsid w:val="004040C2"/>
    <w:rsid w:val="0048581E"/>
    <w:rsid w:val="004B34A5"/>
    <w:rsid w:val="004D63BA"/>
    <w:rsid w:val="0050016B"/>
    <w:rsid w:val="00586499"/>
    <w:rsid w:val="00673160"/>
    <w:rsid w:val="006A5816"/>
    <w:rsid w:val="00710E29"/>
    <w:rsid w:val="007F393D"/>
    <w:rsid w:val="00821E32"/>
    <w:rsid w:val="008A770E"/>
    <w:rsid w:val="008B18A2"/>
    <w:rsid w:val="008B1D7E"/>
    <w:rsid w:val="00915D53"/>
    <w:rsid w:val="00947B9C"/>
    <w:rsid w:val="009642F6"/>
    <w:rsid w:val="00967A43"/>
    <w:rsid w:val="00975C5D"/>
    <w:rsid w:val="00982252"/>
    <w:rsid w:val="009D50B5"/>
    <w:rsid w:val="009E01BE"/>
    <w:rsid w:val="00A75624"/>
    <w:rsid w:val="00A80E69"/>
    <w:rsid w:val="00AB6273"/>
    <w:rsid w:val="00AB78FE"/>
    <w:rsid w:val="00AC0217"/>
    <w:rsid w:val="00B63972"/>
    <w:rsid w:val="00B86614"/>
    <w:rsid w:val="00BE507A"/>
    <w:rsid w:val="00D221A4"/>
    <w:rsid w:val="00D60D93"/>
    <w:rsid w:val="00D70A7A"/>
    <w:rsid w:val="00D83EBC"/>
    <w:rsid w:val="00DC7E10"/>
    <w:rsid w:val="00DF0270"/>
    <w:rsid w:val="00E21E99"/>
    <w:rsid w:val="00E4251E"/>
    <w:rsid w:val="00E73B89"/>
    <w:rsid w:val="00EB63BF"/>
    <w:rsid w:val="00ED43F1"/>
    <w:rsid w:val="00F01D80"/>
    <w:rsid w:val="00F12E91"/>
    <w:rsid w:val="00F47219"/>
    <w:rsid w:val="00F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55F"/>
  <w15:docId w15:val="{BE168B2F-70C9-415B-9DF3-72ACF68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1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cs="Arial Unicode MS"/>
      <w:color w:val="000000"/>
      <w:szCs w:val="26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01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680"/>
    </w:pPr>
    <w:rPr>
      <w:rFonts w:ascii="Liberation Serif" w:eastAsia="SimSun" w:hAnsi="Liberation Serif" w:cs="Liberation Serif"/>
      <w:color w:val="00000A"/>
      <w:sz w:val="28"/>
      <w:szCs w:val="28"/>
      <w:bdr w:val="none" w:sz="0" w:space="0" w:color="auto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01BE"/>
    <w:rPr>
      <w:rFonts w:ascii="Liberation Serif" w:eastAsia="SimSun" w:hAnsi="Liberation Serif" w:cs="Liberation Serif"/>
      <w:color w:val="00000A"/>
      <w:sz w:val="28"/>
      <w:szCs w:val="28"/>
      <w:lang w:eastAsia="zh-CN"/>
    </w:rPr>
  </w:style>
  <w:style w:type="character" w:customStyle="1" w:styleId="2">
    <w:name w:val="Основной текст2"/>
    <w:basedOn w:val="a0"/>
    <w:rsid w:val="009E01BE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2021-11-30T06:58:00Z</dcterms:created>
  <dcterms:modified xsi:type="dcterms:W3CDTF">2021-11-30T06:58:00Z</dcterms:modified>
</cp:coreProperties>
</file>