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РОСТОВСКАЯ ОБЛАСТЬ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МАТВЕЕВО- КУРГАНСКИЙ РАЙОН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«БОЛЬШЕКИРСАНОВСКОЕ СЕЛЬСКОЕ ПОСЕЛЕНИЕ»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АДМИНИСТРАЦИЯ БОЛЬШЕКИРСАНОВСКОГО СЕЛЬСКОГО ПОСЕЛЕНИЯ.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ab/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 w:rsidRPr="005A2C90">
        <w:rPr>
          <w:rStyle w:val="af"/>
          <w:rFonts w:ascii="Times New Roman" w:hAnsi="Times New Roman"/>
          <w:b w:val="0"/>
          <w:sz w:val="28"/>
          <w:szCs w:val="28"/>
        </w:rPr>
        <w:t>ПОСТАНОВЛЕНИЕ</w:t>
      </w: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168F5">
        <w:rPr>
          <w:rStyle w:val="af"/>
          <w:rFonts w:ascii="Times New Roman" w:hAnsi="Times New Roman"/>
          <w:b w:val="0"/>
          <w:sz w:val="28"/>
          <w:szCs w:val="28"/>
        </w:rPr>
        <w:t>04 июля</w:t>
      </w:r>
      <w:r w:rsidR="00E13319">
        <w:rPr>
          <w:rStyle w:val="af"/>
          <w:rFonts w:ascii="Times New Roman" w:hAnsi="Times New Roman"/>
          <w:b w:val="0"/>
          <w:sz w:val="28"/>
          <w:szCs w:val="28"/>
        </w:rPr>
        <w:t xml:space="preserve"> 2022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г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ода                        № </w:t>
      </w:r>
      <w:r w:rsidR="008168F5">
        <w:rPr>
          <w:rStyle w:val="af"/>
          <w:rFonts w:ascii="Times New Roman" w:hAnsi="Times New Roman"/>
          <w:b w:val="0"/>
          <w:sz w:val="28"/>
          <w:szCs w:val="28"/>
        </w:rPr>
        <w:t>45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                       х. Большая Кирсановка</w:t>
      </w:r>
    </w:p>
    <w:p w:rsidR="005A2C90" w:rsidRDefault="005A2C90" w:rsidP="007956A4">
      <w:pPr>
        <w:ind w:right="4396"/>
        <w:jc w:val="both"/>
        <w:rPr>
          <w:sz w:val="28"/>
          <w:szCs w:val="28"/>
        </w:rPr>
      </w:pPr>
    </w:p>
    <w:p w:rsidR="007956A4" w:rsidRDefault="007956A4" w:rsidP="007956A4">
      <w:pPr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5A2C90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A2C90" w:rsidRDefault="007956A4" w:rsidP="007956A4">
      <w:pPr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 В соответствии с Федеральным законом  № 131-ФЗ от 06.10.2003г. «Об общих принципах организации местного самоуправ</w:t>
      </w:r>
      <w:r w:rsidR="005A2C90">
        <w:rPr>
          <w:color w:val="000000"/>
          <w:sz w:val="28"/>
          <w:szCs w:val="28"/>
        </w:rPr>
        <w:t>ления в Российской Федерации», решением собрания</w:t>
      </w:r>
      <w:r>
        <w:rPr>
          <w:color w:val="000000"/>
          <w:sz w:val="28"/>
          <w:szCs w:val="28"/>
        </w:rPr>
        <w:t xml:space="preserve"> депутатов </w:t>
      </w:r>
      <w:r w:rsidR="005A2C90">
        <w:rPr>
          <w:color w:val="000000"/>
          <w:sz w:val="28"/>
          <w:szCs w:val="28"/>
        </w:rPr>
        <w:t>Большекирсановского сельского поселения № 42 от 01.11.2017</w:t>
      </w:r>
      <w:r w:rsidR="00C30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«</w:t>
      </w:r>
      <w:r w:rsidR="00C305C2" w:rsidRPr="00AD70E0">
        <w:rPr>
          <w:sz w:val="28"/>
          <w:szCs w:val="28"/>
        </w:rPr>
        <w:t>Об утверждении Правил благо</w:t>
      </w:r>
      <w:r w:rsidR="005A2C90">
        <w:rPr>
          <w:sz w:val="28"/>
          <w:szCs w:val="28"/>
        </w:rPr>
        <w:t>устройства</w:t>
      </w:r>
      <w:r w:rsidR="00C305C2" w:rsidRPr="00AD70E0">
        <w:rPr>
          <w:bCs/>
          <w:sz w:val="28"/>
          <w:szCs w:val="28"/>
        </w:rPr>
        <w:t xml:space="preserve"> территории </w:t>
      </w:r>
      <w:r w:rsidR="005A2C90">
        <w:rPr>
          <w:bCs/>
          <w:sz w:val="28"/>
          <w:szCs w:val="28"/>
        </w:rPr>
        <w:t xml:space="preserve">Большекирсановского сельского </w:t>
      </w:r>
      <w:r w:rsidR="00C305C2" w:rsidRPr="00AD70E0">
        <w:rPr>
          <w:bCs/>
          <w:sz w:val="28"/>
          <w:szCs w:val="28"/>
        </w:rPr>
        <w:t>поселения</w:t>
      </w:r>
      <w:r w:rsidR="00C305C2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, ГОСТ Р 52301-2013 «Оборудование и покрытия детских игровых площадок. Безопасность при эксплуатации. Общие требования»,</w:t>
      </w:r>
      <w:r w:rsidR="00F64144">
        <w:rPr>
          <w:color w:val="000000"/>
          <w:sz w:val="28"/>
          <w:szCs w:val="28"/>
        </w:rPr>
        <w:t xml:space="preserve"> </w:t>
      </w:r>
      <w:r w:rsidR="00F64144" w:rsidRPr="00F64144">
        <w:rPr>
          <w:sz w:val="28"/>
          <w:szCs w:val="28"/>
        </w:rPr>
        <w:t xml:space="preserve">с целью упорядочения установок детских игровых и спортивных площадок, требований к их техническому состоянию и содержанию на территории </w:t>
      </w:r>
      <w:r w:rsidR="00F64144">
        <w:rPr>
          <w:sz w:val="28"/>
          <w:szCs w:val="28"/>
        </w:rPr>
        <w:t>МО Большекирсановское сельское поселение, руководствуясь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МО </w:t>
      </w:r>
      <w:r w:rsidR="005A2C90">
        <w:rPr>
          <w:sz w:val="28"/>
          <w:szCs w:val="28"/>
        </w:rPr>
        <w:t>Большекирсановское</w:t>
      </w:r>
      <w:r w:rsidR="00D43591">
        <w:rPr>
          <w:sz w:val="28"/>
          <w:szCs w:val="28"/>
        </w:rPr>
        <w:t xml:space="preserve"> сельское поселение</w:t>
      </w:r>
      <w:r w:rsidR="005A2C90">
        <w:rPr>
          <w:sz w:val="28"/>
          <w:szCs w:val="28"/>
        </w:rPr>
        <w:t xml:space="preserve">, </w:t>
      </w:r>
    </w:p>
    <w:p w:rsidR="007956A4" w:rsidRPr="005A2C90" w:rsidRDefault="007956A4" w:rsidP="007956A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C90">
        <w:rPr>
          <w:sz w:val="28"/>
          <w:szCs w:val="28"/>
        </w:rPr>
        <w:t>ПОСТАНОВЛЯЮ</w:t>
      </w:r>
      <w:r w:rsidRPr="005A2C90">
        <w:rPr>
          <w:sz w:val="28"/>
          <w:szCs w:val="28"/>
        </w:rPr>
        <w:t>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r w:rsidR="005A2C90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 (приложение 1).</w:t>
      </w:r>
    </w:p>
    <w:p w:rsidR="00E97AD8" w:rsidRDefault="007956A4" w:rsidP="00E97A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AD8">
        <w:rPr>
          <w:sz w:val="28"/>
          <w:szCs w:val="28"/>
        </w:rPr>
        <w:t>2. Данное постановление  опубликовать на официальном сайте Большекирсановского сельского поселения.</w:t>
      </w:r>
    </w:p>
    <w:p w:rsidR="00E97AD8" w:rsidRPr="00E97AD8" w:rsidRDefault="00E97AD8" w:rsidP="00E97AD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t xml:space="preserve">  </w:t>
      </w:r>
      <w:r w:rsidRPr="00A8005B">
        <w:t xml:space="preserve"> </w:t>
      </w:r>
      <w:r w:rsidRPr="00E97AD8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E97AD8" w:rsidRDefault="00E97AD8" w:rsidP="00E97AD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данного постановления оставляю за собой.</w:t>
      </w:r>
    </w:p>
    <w:p w:rsidR="00E97AD8" w:rsidRDefault="00E97AD8" w:rsidP="00E97AD8">
      <w:pPr>
        <w:tabs>
          <w:tab w:val="left" w:pos="1000"/>
        </w:tabs>
        <w:jc w:val="both"/>
        <w:rPr>
          <w:sz w:val="28"/>
          <w:szCs w:val="28"/>
        </w:rPr>
      </w:pPr>
    </w:p>
    <w:p w:rsidR="00E97AD8" w:rsidRDefault="00E97AD8" w:rsidP="00E97AD8">
      <w:pPr>
        <w:tabs>
          <w:tab w:val="left" w:pos="1000"/>
        </w:tabs>
        <w:jc w:val="both"/>
        <w:rPr>
          <w:sz w:val="28"/>
          <w:szCs w:val="28"/>
        </w:rPr>
      </w:pPr>
    </w:p>
    <w:p w:rsidR="00E97AD8" w:rsidRDefault="00E97AD8" w:rsidP="00E97AD8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530002">
        <w:rPr>
          <w:sz w:val="28"/>
          <w:szCs w:val="28"/>
        </w:rPr>
        <w:t xml:space="preserve">Большекирсановского </w:t>
      </w:r>
    </w:p>
    <w:p w:rsidR="00E97AD8" w:rsidRPr="00530002" w:rsidRDefault="00E97AD8" w:rsidP="00E97AD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530002">
        <w:rPr>
          <w:sz w:val="28"/>
          <w:szCs w:val="28"/>
        </w:rPr>
        <w:t xml:space="preserve">     </w:t>
      </w:r>
    </w:p>
    <w:p w:rsidR="007956A4" w:rsidRDefault="007956A4" w:rsidP="00E97AD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E97AD8" w:rsidRDefault="00E97AD8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7956A4" w:rsidRDefault="00F64144" w:rsidP="00F64144">
      <w:pPr>
        <w:pStyle w:val="a3"/>
        <w:tabs>
          <w:tab w:val="left" w:pos="8667"/>
        </w:tabs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E97AD8" w:rsidRPr="00E97AD8" w:rsidRDefault="00E97AD8" w:rsidP="00E97AD8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>Приложение № 1</w:t>
      </w:r>
    </w:p>
    <w:p w:rsidR="00E97AD8" w:rsidRPr="00E97AD8" w:rsidRDefault="00E97AD8" w:rsidP="00E97AD8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E97AD8" w:rsidRPr="00E97AD8" w:rsidRDefault="00E97AD8" w:rsidP="00E97AD8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>Большекирсановского сельского поселения</w:t>
      </w:r>
    </w:p>
    <w:p w:rsidR="00E97AD8" w:rsidRPr="00E97AD8" w:rsidRDefault="00E97AD8" w:rsidP="00E97AD8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</w:r>
      <w:r w:rsidR="00AA76FB">
        <w:rPr>
          <w:sz w:val="20"/>
          <w:szCs w:val="20"/>
        </w:rPr>
        <w:t>о</w:t>
      </w:r>
      <w:r w:rsidRPr="00E97AD8">
        <w:rPr>
          <w:sz w:val="20"/>
          <w:szCs w:val="20"/>
        </w:rPr>
        <w:t>т</w:t>
      </w:r>
      <w:r w:rsidR="00AA76FB">
        <w:rPr>
          <w:sz w:val="20"/>
          <w:szCs w:val="20"/>
        </w:rPr>
        <w:t xml:space="preserve"> 04</w:t>
      </w:r>
      <w:r w:rsidRPr="00E97AD8">
        <w:rPr>
          <w:sz w:val="20"/>
          <w:szCs w:val="20"/>
        </w:rPr>
        <w:t xml:space="preserve"> </w:t>
      </w:r>
      <w:r w:rsidR="00AA76FB">
        <w:rPr>
          <w:sz w:val="20"/>
          <w:szCs w:val="20"/>
        </w:rPr>
        <w:t>.07</w:t>
      </w:r>
      <w:r w:rsidR="00E13319">
        <w:rPr>
          <w:sz w:val="20"/>
          <w:szCs w:val="20"/>
        </w:rPr>
        <w:t>.2022</w:t>
      </w:r>
      <w:r w:rsidR="00056069">
        <w:rPr>
          <w:sz w:val="20"/>
          <w:szCs w:val="20"/>
        </w:rPr>
        <w:t xml:space="preserve"> №</w:t>
      </w:r>
      <w:r w:rsidR="00AA76FB">
        <w:rPr>
          <w:sz w:val="20"/>
          <w:szCs w:val="20"/>
        </w:rPr>
        <w:t xml:space="preserve"> 45</w:t>
      </w:r>
      <w:r w:rsidR="00056069">
        <w:rPr>
          <w:sz w:val="20"/>
          <w:szCs w:val="20"/>
        </w:rPr>
        <w:t xml:space="preserve"> </w:t>
      </w:r>
    </w:p>
    <w:p w:rsidR="00E97AD8" w:rsidRPr="00E97AD8" w:rsidRDefault="00E97AD8" w:rsidP="00E97AD8">
      <w:pPr>
        <w:pStyle w:val="ConsPlusTitle"/>
        <w:widowControl/>
        <w:rPr>
          <w:rFonts w:ascii="Times New Roman" w:hAnsi="Times New Roman" w:cs="Times New Roman"/>
        </w:rPr>
      </w:pPr>
    </w:p>
    <w:p w:rsidR="007956A4" w:rsidRDefault="007956A4" w:rsidP="007956A4">
      <w:pPr>
        <w:ind w:left="5760"/>
        <w:jc w:val="center"/>
        <w:rPr>
          <w:sz w:val="22"/>
          <w:szCs w:val="22"/>
        </w:rPr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ПРАВИЛА СОДЕРЖАНИЯ И ЭКСПЛУАТАЦИИ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ДЕТСКИХ   ПЛОЩАДОК И ИГРОВОГО ОБОРУДОВАНИЯ, РАСПОЛОЖЕННОГО НА ТЕРРИТОРИИ </w:t>
      </w:r>
      <w:r w:rsidR="00E97AD8">
        <w:rPr>
          <w:b/>
          <w:color w:val="000000"/>
        </w:rPr>
        <w:t>БОЛЬШЕКИРСАНОВСКОГО</w:t>
      </w:r>
      <w:r>
        <w:rPr>
          <w:b/>
          <w:color w:val="000000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1.ВВЕДЕНИЕ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</w:p>
    <w:p w:rsidR="007956A4" w:rsidRDefault="007956A4" w:rsidP="007956A4">
      <w:pPr>
        <w:shd w:val="clear" w:color="auto" w:fill="FFFFFF"/>
        <w:spacing w:before="75" w:after="75" w:line="252" w:lineRule="atLeast"/>
        <w:ind w:firstLine="708"/>
        <w:jc w:val="both"/>
      </w:pPr>
      <w: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</w:t>
      </w:r>
      <w:r w:rsidR="00E97AD8">
        <w:t>зрастным интересам.</w:t>
      </w:r>
      <w:r>
        <w:t xml:space="preserve"> Удельные размеры площадок определяются из расчета 0,5- 0,7 кв.м/чел. на 1 жителя.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2.ТРЕБОВАНИЕ К РАЗМЕЩЕНИЮ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Размещение детской игровой площадки должно производиться, с учетом следующих позиций: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особенности ландшафта (уклоны на местности, деревья, дорожки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расположение подземных коммуникаций в районе планируемой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ограждение площадки от близко проходящего транспорта, пешеходных дорожек, выгула собак.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>
          <w:t>10,0 м</w:t>
        </w:r>
      </w:smartTag>
      <w:r>
        <w:t>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Важное значение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Поверхность игровой площадки должна быть свободна от каких-либо острых, заточенных частей или опасных выступов.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Материалы с плохим смягчающим свойством приземления должны использоваться только вне области приземления.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До оформления акта приемки игровая площадка и оборудование на ней должны быть закрыты для использования.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lastRenderedPageBreak/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ТРЕБОВАНИЕ К ОБОРУДОВАНИЮ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Оборудование и элементы оборудования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общим требованиям безопасности и мерам защиты;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возрастной группе детей, для которой они предназначены;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обеспечивать доступ взрослых для помощи детям внутри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не допускать скопление воды на поверхности и обеспечивать свободный сток и просыхание.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Конструкция оборудования должна обеспечивать прочность, устойчивость и жесткость;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Элементы оборудования из металла должны быть защищены от коррозии;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Элементы оборудования из древесины не должны иметь на поверхности дефектов обработки (заусенцев, отщепов, сколов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Наличие выступающих элементов оборудования с острыми концами или кромками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Наличие шероховатых поверхностей, способных нанести травму ребенку,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9. Выступающие концы болтовых соединений должны быть защищены способом, исключающим травмирование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10. Сварные швы должны быть гладкими;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11. Углы и края  оборудования должны быть закруглены;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12. Крепление элементов оборудования должно исключать возможность их демонтажа без применения инструментов;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  <w: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Размеры открытых доступов должны быть не менее 500*500мм;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в любом направлении;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r>
        <w:t>.;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16. Подвижные и неподвижные элементы оборудования не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-образовывать сдавливающих или режущих поверхностей;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-создавать возможность застреваний тела, частей тела или одежды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17. Для защиты от падения оборудуют перила и ограждения;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18. При размещении оборудования необходимо соблюдать следующие минимальные расстояния безопасности: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1"/>
        <w:gridCol w:w="6970"/>
      </w:tblGrid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минимальные расстояние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t>1.5 м</w:t>
              </w:r>
            </w:smartTag>
            <w:r>
              <w:t xml:space="preserve">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 конструкций и не менее1.5 м. вперед 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 xml:space="preserve"> в стороны от боковых конструкций и не </w:t>
            </w:r>
            <w:r>
              <w:lastRenderedPageBreak/>
              <w:t>менее3.0 м. вверх от нижней вращающейся поверхности карусели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>.вперед от нижнего края ската горки</w:t>
            </w:r>
          </w:p>
        </w:tc>
      </w:tr>
    </w:tbl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4.ПОРЯДОК СОДЕРЖАНИЯ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Контроль за техническим состоянием оборудования площадок включает: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3.1.Осмотр и проверку оборудования перед вводом в эксплуатацию;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 например: разбитые бутылки, консервные банки, пластиковые пакеты, поврежденные элементы оборудования).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Периодичность регулярного визуального осмотра устанавливает собственник на основе учета условий эксплуатаций;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Осмотр проводят с периодичностью один раз в 1-3 месяца в соответствии с инструкцией изготовителя.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 ходе ежегодного основного осмотра определяются: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гниения деревянных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коррозии металлических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-влияние выполненных ремонтных работ на безопасность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Особое внимание уделяют скрытым, труднодоступным элементам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При составлении графика  учитывается: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-инструкция изготовителя;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7. Обслуживание включает мероприятия по поддержанию безопасности и качества функционирования и покрытий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Мероприятия включают в себя: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-проверку и подтягивание узлов крепления;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-обновление окраски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-обслуживание ударопоглащающих покрытий;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смазку подшипников;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-обеспечение чистоты оборудования и покрытий (удаление битого стекла, обломков, загрязнителей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-восстановление ударопоглащающих покрытий из сыпучих материалов и корректировку их уровня;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Ремонтные работы включают: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крепежных деталей;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-сварку;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частей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замену структурных элементов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6. ОБЩИЕ РЕКОМЕНДАЦИИ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C547D5" w:rsidRDefault="00C547D5"/>
    <w:sectPr w:rsidR="00C547D5" w:rsidSect="007956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26" w:rsidRDefault="00565726" w:rsidP="00A97650">
      <w:r>
        <w:separator/>
      </w:r>
    </w:p>
  </w:endnote>
  <w:endnote w:type="continuationSeparator" w:id="0">
    <w:p w:rsidR="00565726" w:rsidRDefault="00565726" w:rsidP="00A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26" w:rsidRDefault="00565726" w:rsidP="00A97650">
      <w:r>
        <w:separator/>
      </w:r>
    </w:p>
  </w:footnote>
  <w:footnote w:type="continuationSeparator" w:id="0">
    <w:p w:rsidR="00565726" w:rsidRDefault="00565726" w:rsidP="00A9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A4"/>
    <w:rsid w:val="0000778F"/>
    <w:rsid w:val="000200A9"/>
    <w:rsid w:val="0004042A"/>
    <w:rsid w:val="00043655"/>
    <w:rsid w:val="00056069"/>
    <w:rsid w:val="000561C7"/>
    <w:rsid w:val="000763BE"/>
    <w:rsid w:val="00080E34"/>
    <w:rsid w:val="00092FA7"/>
    <w:rsid w:val="000973D6"/>
    <w:rsid w:val="000A2344"/>
    <w:rsid w:val="000A405D"/>
    <w:rsid w:val="000C1BED"/>
    <w:rsid w:val="000E346B"/>
    <w:rsid w:val="000E5872"/>
    <w:rsid w:val="000E6D37"/>
    <w:rsid w:val="001529C8"/>
    <w:rsid w:val="00157CA6"/>
    <w:rsid w:val="0016515E"/>
    <w:rsid w:val="001914C1"/>
    <w:rsid w:val="001A1443"/>
    <w:rsid w:val="001A605B"/>
    <w:rsid w:val="001A7B70"/>
    <w:rsid w:val="001B5100"/>
    <w:rsid w:val="001B5DEE"/>
    <w:rsid w:val="001C524E"/>
    <w:rsid w:val="001C7784"/>
    <w:rsid w:val="001D06D9"/>
    <w:rsid w:val="001D4C54"/>
    <w:rsid w:val="001D71B0"/>
    <w:rsid w:val="00212884"/>
    <w:rsid w:val="00215053"/>
    <w:rsid w:val="00224B68"/>
    <w:rsid w:val="00237BB6"/>
    <w:rsid w:val="002441E8"/>
    <w:rsid w:val="002673C5"/>
    <w:rsid w:val="00282D78"/>
    <w:rsid w:val="00292BFC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7516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5726"/>
    <w:rsid w:val="005817E5"/>
    <w:rsid w:val="005A2C90"/>
    <w:rsid w:val="005A3991"/>
    <w:rsid w:val="005A4180"/>
    <w:rsid w:val="005D1F30"/>
    <w:rsid w:val="005D308B"/>
    <w:rsid w:val="005F0DEF"/>
    <w:rsid w:val="005F1B55"/>
    <w:rsid w:val="00662D83"/>
    <w:rsid w:val="0067409E"/>
    <w:rsid w:val="006777DD"/>
    <w:rsid w:val="006C59AF"/>
    <w:rsid w:val="006C5A28"/>
    <w:rsid w:val="006C6B01"/>
    <w:rsid w:val="006D2632"/>
    <w:rsid w:val="006D3B22"/>
    <w:rsid w:val="006E1F90"/>
    <w:rsid w:val="006F56C1"/>
    <w:rsid w:val="00705611"/>
    <w:rsid w:val="00706500"/>
    <w:rsid w:val="00717C60"/>
    <w:rsid w:val="0072789A"/>
    <w:rsid w:val="00777908"/>
    <w:rsid w:val="00785B75"/>
    <w:rsid w:val="007956A4"/>
    <w:rsid w:val="007E551C"/>
    <w:rsid w:val="007F6A98"/>
    <w:rsid w:val="00804151"/>
    <w:rsid w:val="008155E6"/>
    <w:rsid w:val="008168F5"/>
    <w:rsid w:val="00823F2A"/>
    <w:rsid w:val="0082744B"/>
    <w:rsid w:val="00834049"/>
    <w:rsid w:val="0084231C"/>
    <w:rsid w:val="00854E95"/>
    <w:rsid w:val="0086039D"/>
    <w:rsid w:val="008809FF"/>
    <w:rsid w:val="00881F29"/>
    <w:rsid w:val="00882EDA"/>
    <w:rsid w:val="00884649"/>
    <w:rsid w:val="00887314"/>
    <w:rsid w:val="00892D2E"/>
    <w:rsid w:val="008A639C"/>
    <w:rsid w:val="00911B7D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650"/>
    <w:rsid w:val="00A97859"/>
    <w:rsid w:val="00AA76FB"/>
    <w:rsid w:val="00AB5B30"/>
    <w:rsid w:val="00AC2127"/>
    <w:rsid w:val="00AC366E"/>
    <w:rsid w:val="00AD1DEE"/>
    <w:rsid w:val="00AF1BB9"/>
    <w:rsid w:val="00AF3B0C"/>
    <w:rsid w:val="00B1485A"/>
    <w:rsid w:val="00B148EC"/>
    <w:rsid w:val="00B1524B"/>
    <w:rsid w:val="00B75302"/>
    <w:rsid w:val="00B77242"/>
    <w:rsid w:val="00BA04CF"/>
    <w:rsid w:val="00BA2EA8"/>
    <w:rsid w:val="00BA3BF3"/>
    <w:rsid w:val="00BB6468"/>
    <w:rsid w:val="00BF2895"/>
    <w:rsid w:val="00C305C2"/>
    <w:rsid w:val="00C30D55"/>
    <w:rsid w:val="00C547D5"/>
    <w:rsid w:val="00C8369D"/>
    <w:rsid w:val="00C845B8"/>
    <w:rsid w:val="00CB7544"/>
    <w:rsid w:val="00CC073C"/>
    <w:rsid w:val="00CC2A0D"/>
    <w:rsid w:val="00CF2EA3"/>
    <w:rsid w:val="00D059C9"/>
    <w:rsid w:val="00D2108B"/>
    <w:rsid w:val="00D312B9"/>
    <w:rsid w:val="00D40331"/>
    <w:rsid w:val="00D4359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319"/>
    <w:rsid w:val="00E135D5"/>
    <w:rsid w:val="00E23092"/>
    <w:rsid w:val="00E361D1"/>
    <w:rsid w:val="00E7041E"/>
    <w:rsid w:val="00E97AD8"/>
    <w:rsid w:val="00EA3BD3"/>
    <w:rsid w:val="00EB2214"/>
    <w:rsid w:val="00EF1D16"/>
    <w:rsid w:val="00F36E17"/>
    <w:rsid w:val="00F424C5"/>
    <w:rsid w:val="00F52A33"/>
    <w:rsid w:val="00F64144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 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2017-03-14T12:55:00Z</cp:lastPrinted>
  <dcterms:created xsi:type="dcterms:W3CDTF">2022-07-07T11:56:00Z</dcterms:created>
  <dcterms:modified xsi:type="dcterms:W3CDTF">2022-07-07T11:56:00Z</dcterms:modified>
</cp:coreProperties>
</file>