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F6" w:rsidRDefault="002E71F6" w:rsidP="00B017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017EC" w:rsidRPr="00B017EC" w:rsidRDefault="00B017EC" w:rsidP="00B017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017E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017EC" w:rsidRPr="00B017EC" w:rsidRDefault="00B017EC" w:rsidP="00B017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017E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017EC" w:rsidRPr="00B017EC" w:rsidRDefault="00B017EC" w:rsidP="00B017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017EC">
        <w:rPr>
          <w:rFonts w:ascii="Times New Roman" w:hAnsi="Times New Roman"/>
          <w:b/>
          <w:sz w:val="28"/>
          <w:szCs w:val="28"/>
        </w:rPr>
        <w:t>МАТВЕЕВО  КУРГАНСКИЙ РАЙОН</w:t>
      </w:r>
    </w:p>
    <w:p w:rsidR="00B017EC" w:rsidRPr="00B017EC" w:rsidRDefault="00B017EC" w:rsidP="00B017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017E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017EC" w:rsidRDefault="00B017EC" w:rsidP="00B017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017EC">
        <w:rPr>
          <w:rFonts w:ascii="Times New Roman" w:hAnsi="Times New Roman"/>
          <w:b/>
          <w:sz w:val="28"/>
          <w:szCs w:val="28"/>
        </w:rPr>
        <w:t>«БОЛЬШЕКИРСАНОВСКОЕ  СЕЛЬСКОЕ ПОСЕЛЕНИЕ»</w:t>
      </w:r>
    </w:p>
    <w:p w:rsidR="00B017EC" w:rsidRPr="00B017EC" w:rsidRDefault="00B017EC" w:rsidP="00B017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017EC" w:rsidRPr="00B017EC" w:rsidRDefault="00B017EC" w:rsidP="00B017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017EC">
        <w:rPr>
          <w:rFonts w:ascii="Times New Roman" w:hAnsi="Times New Roman"/>
          <w:b/>
          <w:sz w:val="28"/>
          <w:szCs w:val="28"/>
        </w:rPr>
        <w:t>АДМИНИСТРАЦИЯ БОЛЬШЕКИРСАНОВСКОГО СЕЛЬСКОГО ПОСЕЛ</w:t>
      </w:r>
      <w:r w:rsidRPr="00B017EC">
        <w:rPr>
          <w:rFonts w:ascii="Times New Roman" w:hAnsi="Times New Roman"/>
          <w:b/>
          <w:sz w:val="28"/>
          <w:szCs w:val="28"/>
        </w:rPr>
        <w:t>Е</w:t>
      </w:r>
      <w:r w:rsidRPr="00B017EC">
        <w:rPr>
          <w:rFonts w:ascii="Times New Roman" w:hAnsi="Times New Roman"/>
          <w:b/>
          <w:sz w:val="28"/>
          <w:szCs w:val="28"/>
        </w:rPr>
        <w:t>НИЯ</w:t>
      </w:r>
    </w:p>
    <w:p w:rsidR="00B017EC" w:rsidRPr="00B017EC" w:rsidRDefault="00B017EC" w:rsidP="00B017E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017EC" w:rsidRPr="00B017EC" w:rsidRDefault="00B017EC" w:rsidP="00B017E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017EC">
        <w:rPr>
          <w:rFonts w:ascii="Times New Roman" w:hAnsi="Times New Roman"/>
          <w:sz w:val="28"/>
          <w:szCs w:val="28"/>
        </w:rPr>
        <w:t>ПОСТАНОВЛЕНИЕ</w:t>
      </w:r>
    </w:p>
    <w:p w:rsidR="00B017EC" w:rsidRPr="00B017EC" w:rsidRDefault="00B017EC" w:rsidP="00B017E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017EC" w:rsidRPr="00B017EC" w:rsidRDefault="00B017EC" w:rsidP="00B017E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017EC">
        <w:rPr>
          <w:rFonts w:ascii="Times New Roman" w:hAnsi="Times New Roman"/>
          <w:sz w:val="28"/>
          <w:szCs w:val="28"/>
        </w:rPr>
        <w:t xml:space="preserve">         </w:t>
      </w:r>
      <w:r w:rsidR="002E71F6">
        <w:rPr>
          <w:rFonts w:ascii="Times New Roman" w:hAnsi="Times New Roman"/>
          <w:sz w:val="28"/>
          <w:szCs w:val="28"/>
        </w:rPr>
        <w:t>15</w:t>
      </w:r>
      <w:r w:rsidRPr="00B017EC">
        <w:rPr>
          <w:rFonts w:ascii="Times New Roman" w:hAnsi="Times New Roman"/>
          <w:sz w:val="28"/>
          <w:szCs w:val="28"/>
        </w:rPr>
        <w:t>.0</w:t>
      </w:r>
      <w:r w:rsidR="002E71F6">
        <w:rPr>
          <w:rFonts w:ascii="Times New Roman" w:hAnsi="Times New Roman"/>
          <w:sz w:val="28"/>
          <w:szCs w:val="28"/>
        </w:rPr>
        <w:t>9</w:t>
      </w:r>
      <w:r w:rsidRPr="00B017EC">
        <w:rPr>
          <w:rFonts w:ascii="Times New Roman" w:hAnsi="Times New Roman"/>
          <w:sz w:val="28"/>
          <w:szCs w:val="28"/>
        </w:rPr>
        <w:t xml:space="preserve">.2022 г.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017EC">
        <w:rPr>
          <w:rFonts w:ascii="Times New Roman" w:hAnsi="Times New Roman"/>
          <w:sz w:val="28"/>
          <w:szCs w:val="28"/>
        </w:rPr>
        <w:t xml:space="preserve">№ </w:t>
      </w:r>
      <w:r w:rsidR="002E71F6">
        <w:rPr>
          <w:rFonts w:ascii="Times New Roman" w:hAnsi="Times New Roman"/>
          <w:sz w:val="28"/>
          <w:szCs w:val="28"/>
        </w:rPr>
        <w:t>67</w:t>
      </w:r>
      <w:r w:rsidRPr="00B017EC">
        <w:rPr>
          <w:rFonts w:ascii="Times New Roman" w:hAnsi="Times New Roman"/>
          <w:sz w:val="28"/>
          <w:szCs w:val="28"/>
        </w:rPr>
        <w:t xml:space="preserve">                           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7EC">
        <w:rPr>
          <w:rFonts w:ascii="Times New Roman" w:hAnsi="Times New Roman"/>
          <w:sz w:val="28"/>
          <w:szCs w:val="28"/>
        </w:rPr>
        <w:t xml:space="preserve">Большая Кирсановка     </w:t>
      </w:r>
    </w:p>
    <w:p w:rsidR="00B017EC" w:rsidRPr="00B017EC" w:rsidRDefault="00B017EC" w:rsidP="00B017EC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</w:tblGrid>
      <w:tr w:rsidR="00B017EC" w:rsidRPr="00B017EC" w:rsidTr="00B017EC">
        <w:tc>
          <w:tcPr>
            <w:tcW w:w="5245" w:type="dxa"/>
          </w:tcPr>
          <w:p w:rsidR="00B017EC" w:rsidRPr="00B017EC" w:rsidRDefault="00B017EC" w:rsidP="00B017E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B017E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порядка разработки и у</w:t>
            </w:r>
            <w:r w:rsidRPr="00B017E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</w:t>
            </w:r>
            <w:r w:rsidRPr="00B017E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верждения административных регламе</w:t>
            </w:r>
            <w:r w:rsidRPr="00B017E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</w:t>
            </w:r>
            <w:r w:rsidRPr="00B017E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тов предоставления муниципальных услуг</w:t>
            </w:r>
          </w:p>
          <w:p w:rsidR="00B017EC" w:rsidRPr="00B017EC" w:rsidRDefault="00B017EC" w:rsidP="00B017E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7EC" w:rsidRPr="00551549" w:rsidRDefault="00B017EC" w:rsidP="00B017EC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51549">
        <w:rPr>
          <w:color w:val="000000" w:themeColor="text1"/>
          <w:sz w:val="28"/>
          <w:szCs w:val="28"/>
        </w:rPr>
        <w:t>В соответствие с Федеральным законом от 27 июля 2010 года № 210-ФЗ «Об организации предоставления государственных и муниципальных услуг», Постано</w:t>
      </w:r>
      <w:r w:rsidRPr="00551549">
        <w:rPr>
          <w:color w:val="000000" w:themeColor="text1"/>
          <w:sz w:val="28"/>
          <w:szCs w:val="28"/>
        </w:rPr>
        <w:t>в</w:t>
      </w:r>
      <w:r w:rsidRPr="00551549">
        <w:rPr>
          <w:color w:val="000000" w:themeColor="text1"/>
          <w:sz w:val="28"/>
          <w:szCs w:val="28"/>
        </w:rPr>
        <w:t>лением Правительства Российской Федерации от 20 июля 2021 года № 1228 «Об у</w:t>
      </w:r>
      <w:r w:rsidRPr="00551549">
        <w:rPr>
          <w:color w:val="000000" w:themeColor="text1"/>
          <w:sz w:val="28"/>
          <w:szCs w:val="28"/>
        </w:rPr>
        <w:t>т</w:t>
      </w:r>
      <w:r w:rsidRPr="00551549">
        <w:rPr>
          <w:color w:val="000000" w:themeColor="text1"/>
          <w:sz w:val="28"/>
          <w:szCs w:val="28"/>
        </w:rPr>
        <w:t>верждении Правил разработки и утверждения административных регламентов пр</w:t>
      </w:r>
      <w:r w:rsidRPr="00551549">
        <w:rPr>
          <w:color w:val="000000" w:themeColor="text1"/>
          <w:sz w:val="28"/>
          <w:szCs w:val="28"/>
        </w:rPr>
        <w:t>е</w:t>
      </w:r>
      <w:r w:rsidRPr="00551549">
        <w:rPr>
          <w:color w:val="000000" w:themeColor="text1"/>
          <w:sz w:val="28"/>
          <w:szCs w:val="28"/>
        </w:rPr>
        <w:t>доставления государственных услуг, о внесении изменений в некоторые акты Пр</w:t>
      </w:r>
      <w:r w:rsidRPr="00551549">
        <w:rPr>
          <w:color w:val="000000" w:themeColor="text1"/>
          <w:sz w:val="28"/>
          <w:szCs w:val="28"/>
        </w:rPr>
        <w:t>а</w:t>
      </w:r>
      <w:r w:rsidRPr="00551549">
        <w:rPr>
          <w:color w:val="000000" w:themeColor="text1"/>
          <w:sz w:val="28"/>
          <w:szCs w:val="28"/>
        </w:rPr>
        <w:t xml:space="preserve">вительства Российской Федерации и признании утратившими силу некоторых актов и отдельных положений актов Правительства Российской Федерации, </w:t>
      </w:r>
    </w:p>
    <w:p w:rsidR="00B017EC" w:rsidRDefault="00B017EC" w:rsidP="00B017E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017EC" w:rsidRPr="00B017EC" w:rsidRDefault="00B017EC" w:rsidP="00B017E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017EC">
        <w:rPr>
          <w:rFonts w:ascii="Times New Roman" w:hAnsi="Times New Roman"/>
          <w:sz w:val="28"/>
          <w:szCs w:val="28"/>
        </w:rPr>
        <w:t>ПОСТАНОВЛЯЮ:</w:t>
      </w:r>
    </w:p>
    <w:p w:rsidR="00B017EC" w:rsidRPr="00551549" w:rsidRDefault="00B017EC" w:rsidP="00B017EC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551549">
        <w:rPr>
          <w:color w:val="000000" w:themeColor="text1"/>
          <w:sz w:val="28"/>
          <w:szCs w:val="28"/>
        </w:rPr>
        <w:t>1. Утвердить прилагаемые:</w:t>
      </w:r>
    </w:p>
    <w:p w:rsidR="00B017EC" w:rsidRPr="00551549" w:rsidRDefault="0028554E" w:rsidP="00B017EC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hyperlink w:anchor="Par37" w:tooltip="ПРАВИЛА" w:history="1">
        <w:r w:rsidR="00B017EC" w:rsidRPr="00551549">
          <w:rPr>
            <w:color w:val="000000" w:themeColor="text1"/>
            <w:sz w:val="28"/>
            <w:szCs w:val="28"/>
          </w:rPr>
          <w:t>Порядок</w:t>
        </w:r>
      </w:hyperlink>
      <w:r w:rsidR="00B017EC" w:rsidRPr="00551549">
        <w:rPr>
          <w:color w:val="000000" w:themeColor="text1"/>
          <w:sz w:val="28"/>
          <w:szCs w:val="28"/>
        </w:rPr>
        <w:t xml:space="preserve"> разработки и утверждения административных регламентов предоста</w:t>
      </w:r>
      <w:r w:rsidR="00B017EC" w:rsidRPr="00551549">
        <w:rPr>
          <w:color w:val="000000" w:themeColor="text1"/>
          <w:sz w:val="28"/>
          <w:szCs w:val="28"/>
        </w:rPr>
        <w:t>в</w:t>
      </w:r>
      <w:r w:rsidR="00B017EC" w:rsidRPr="00551549">
        <w:rPr>
          <w:color w:val="000000" w:themeColor="text1"/>
          <w:sz w:val="28"/>
          <w:szCs w:val="28"/>
        </w:rPr>
        <w:t>ления муниципальных услуг.</w:t>
      </w:r>
    </w:p>
    <w:p w:rsidR="00B017EC" w:rsidRDefault="00B017EC" w:rsidP="00B017EC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551549">
        <w:rPr>
          <w:color w:val="000000" w:themeColor="text1"/>
          <w:sz w:val="28"/>
          <w:szCs w:val="28"/>
        </w:rPr>
        <w:t xml:space="preserve">2. Признать утратившими силу: постановление администрации </w:t>
      </w:r>
      <w:r>
        <w:rPr>
          <w:color w:val="000000" w:themeColor="text1"/>
          <w:sz w:val="28"/>
          <w:szCs w:val="28"/>
        </w:rPr>
        <w:t>Большекирс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новского сельского поселения</w:t>
      </w:r>
      <w:r w:rsidRPr="00551549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29.11.2018</w:t>
      </w:r>
      <w:r w:rsidRPr="00551549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112</w:t>
      </w:r>
      <w:r w:rsidRPr="00551549">
        <w:rPr>
          <w:color w:val="000000" w:themeColor="text1"/>
          <w:sz w:val="28"/>
          <w:szCs w:val="28"/>
        </w:rPr>
        <w:t xml:space="preserve"> «О разработке и утверждении администрацией </w:t>
      </w:r>
      <w:r>
        <w:rPr>
          <w:color w:val="000000" w:themeColor="text1"/>
          <w:sz w:val="28"/>
          <w:szCs w:val="28"/>
        </w:rPr>
        <w:t>Большекирсановского сельского поселения</w:t>
      </w:r>
      <w:r w:rsidRPr="00551549">
        <w:rPr>
          <w:color w:val="000000" w:themeColor="text1"/>
          <w:sz w:val="28"/>
          <w:szCs w:val="28"/>
        </w:rPr>
        <w:t xml:space="preserve">, её </w:t>
      </w:r>
      <w:r>
        <w:rPr>
          <w:color w:val="000000" w:themeColor="text1"/>
          <w:sz w:val="28"/>
          <w:szCs w:val="28"/>
        </w:rPr>
        <w:t>должностными л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цами</w:t>
      </w:r>
      <w:r w:rsidRPr="00551549">
        <w:rPr>
          <w:color w:val="000000" w:themeColor="text1"/>
          <w:sz w:val="28"/>
          <w:szCs w:val="28"/>
        </w:rPr>
        <w:t>, муниципальными учреждениями административных регламентов предоста</w:t>
      </w:r>
      <w:r w:rsidRPr="00551549">
        <w:rPr>
          <w:color w:val="000000" w:themeColor="text1"/>
          <w:sz w:val="28"/>
          <w:szCs w:val="28"/>
        </w:rPr>
        <w:t>в</w:t>
      </w:r>
      <w:r w:rsidRPr="00551549">
        <w:rPr>
          <w:color w:val="000000" w:themeColor="text1"/>
          <w:sz w:val="28"/>
          <w:szCs w:val="28"/>
        </w:rPr>
        <w:t>ления муниципальных услу</w:t>
      </w:r>
      <w:r>
        <w:rPr>
          <w:color w:val="000000" w:themeColor="text1"/>
          <w:sz w:val="28"/>
          <w:szCs w:val="28"/>
        </w:rPr>
        <w:t>г.</w:t>
      </w:r>
    </w:p>
    <w:p w:rsidR="00B017EC" w:rsidRDefault="00B017EC" w:rsidP="00B017EC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551549">
        <w:rPr>
          <w:color w:val="000000" w:themeColor="text1"/>
          <w:sz w:val="28"/>
          <w:szCs w:val="28"/>
        </w:rPr>
        <w:t xml:space="preserve">3. Настоящее постановление вступает в силу со дня </w:t>
      </w:r>
      <w:r>
        <w:rPr>
          <w:color w:val="000000" w:themeColor="text1"/>
          <w:sz w:val="28"/>
          <w:szCs w:val="28"/>
        </w:rPr>
        <w:t xml:space="preserve">его </w:t>
      </w:r>
      <w:r w:rsidRPr="00551549">
        <w:rPr>
          <w:color w:val="000000" w:themeColor="text1"/>
          <w:sz w:val="28"/>
          <w:szCs w:val="28"/>
        </w:rPr>
        <w:t>официального опубл</w:t>
      </w:r>
      <w:r w:rsidRPr="00551549">
        <w:rPr>
          <w:color w:val="000000" w:themeColor="text1"/>
          <w:sz w:val="28"/>
          <w:szCs w:val="28"/>
        </w:rPr>
        <w:t>и</w:t>
      </w:r>
      <w:r w:rsidRPr="00551549">
        <w:rPr>
          <w:color w:val="000000" w:themeColor="text1"/>
          <w:sz w:val="28"/>
          <w:szCs w:val="28"/>
        </w:rPr>
        <w:t>кования</w:t>
      </w:r>
      <w:r>
        <w:rPr>
          <w:color w:val="000000" w:themeColor="text1"/>
          <w:sz w:val="28"/>
          <w:szCs w:val="28"/>
        </w:rPr>
        <w:t xml:space="preserve"> (обнародования)</w:t>
      </w:r>
      <w:r w:rsidRPr="00551549">
        <w:rPr>
          <w:color w:val="000000" w:themeColor="text1"/>
          <w:sz w:val="28"/>
          <w:szCs w:val="28"/>
        </w:rPr>
        <w:t xml:space="preserve"> на официальном сайте администрации </w:t>
      </w:r>
      <w:r>
        <w:rPr>
          <w:color w:val="000000" w:themeColor="text1"/>
          <w:sz w:val="28"/>
          <w:szCs w:val="28"/>
        </w:rPr>
        <w:t>Большекирсано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ского сельского поселения</w:t>
      </w:r>
      <w:r w:rsidRPr="00551549">
        <w:rPr>
          <w:color w:val="000000" w:themeColor="text1"/>
          <w:sz w:val="28"/>
          <w:szCs w:val="28"/>
        </w:rPr>
        <w:t>.</w:t>
      </w:r>
    </w:p>
    <w:p w:rsidR="00F36577" w:rsidRPr="00B017EC" w:rsidRDefault="00F36577" w:rsidP="00F3657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17E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36577" w:rsidRPr="00B017EC" w:rsidRDefault="00F36577" w:rsidP="00F3657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017EC" w:rsidRPr="00B017EC" w:rsidRDefault="00B017EC" w:rsidP="00B017E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017E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017EC" w:rsidRPr="00B017EC" w:rsidRDefault="00B017EC" w:rsidP="00B017E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017EC">
        <w:rPr>
          <w:rFonts w:ascii="Times New Roman" w:hAnsi="Times New Roman"/>
          <w:sz w:val="28"/>
          <w:szCs w:val="28"/>
        </w:rPr>
        <w:t xml:space="preserve">Большекирсановского </w:t>
      </w:r>
    </w:p>
    <w:p w:rsidR="00B017EC" w:rsidRPr="00B017EC" w:rsidRDefault="00B017EC" w:rsidP="00B017E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017EC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С.И. Василенко</w:t>
      </w:r>
    </w:p>
    <w:p w:rsidR="00FC5AEF" w:rsidRPr="00551549" w:rsidRDefault="00FC5AEF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7F7" w:rsidRPr="00551549" w:rsidRDefault="009C47F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2E71F6" w:rsidRDefault="0076622E" w:rsidP="009F619B">
      <w:pPr>
        <w:pStyle w:val="ConsPlusTitle"/>
        <w:jc w:val="right"/>
        <w:rPr>
          <w:rFonts w:ascii="Times New Roman" w:hAnsi="Times New Roman" w:cs="Times New Roman"/>
          <w:color w:val="000000" w:themeColor="text1"/>
        </w:rPr>
      </w:pPr>
      <w:r w:rsidRPr="002E71F6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F83484" w:rsidRPr="002E71F6">
        <w:rPr>
          <w:rFonts w:ascii="Times New Roman" w:hAnsi="Times New Roman" w:cs="Times New Roman"/>
          <w:color w:val="000000" w:themeColor="text1"/>
        </w:rPr>
        <w:t xml:space="preserve">                                                   </w:t>
      </w:r>
    </w:p>
    <w:p w:rsidR="002E71F6" w:rsidRDefault="00F83484" w:rsidP="009F619B">
      <w:pPr>
        <w:pStyle w:val="ConsPlusTitle"/>
        <w:jc w:val="right"/>
        <w:rPr>
          <w:rFonts w:ascii="Times New Roman" w:hAnsi="Times New Roman" w:cs="Times New Roman"/>
          <w:color w:val="000000" w:themeColor="text1"/>
        </w:rPr>
      </w:pPr>
      <w:r w:rsidRPr="002E71F6">
        <w:rPr>
          <w:rFonts w:ascii="Times New Roman" w:hAnsi="Times New Roman" w:cs="Times New Roman"/>
          <w:color w:val="000000" w:themeColor="text1"/>
        </w:rPr>
        <w:t xml:space="preserve"> </w:t>
      </w:r>
    </w:p>
    <w:p w:rsidR="002E71F6" w:rsidRDefault="002E71F6" w:rsidP="009F619B">
      <w:pPr>
        <w:pStyle w:val="ConsPlusTitle"/>
        <w:jc w:val="right"/>
        <w:rPr>
          <w:rFonts w:ascii="Times New Roman" w:hAnsi="Times New Roman" w:cs="Times New Roman"/>
          <w:color w:val="000000" w:themeColor="text1"/>
        </w:rPr>
      </w:pPr>
    </w:p>
    <w:p w:rsidR="002E71F6" w:rsidRDefault="002E71F6" w:rsidP="009F619B">
      <w:pPr>
        <w:pStyle w:val="ConsPlusTitle"/>
        <w:jc w:val="right"/>
        <w:rPr>
          <w:rFonts w:ascii="Times New Roman" w:hAnsi="Times New Roman" w:cs="Times New Roman"/>
          <w:color w:val="000000" w:themeColor="text1"/>
        </w:rPr>
      </w:pPr>
    </w:p>
    <w:p w:rsidR="0076622E" w:rsidRPr="002E71F6" w:rsidRDefault="0076622E" w:rsidP="009F619B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2E71F6">
        <w:rPr>
          <w:rFonts w:ascii="Times New Roman" w:hAnsi="Times New Roman" w:cs="Times New Roman"/>
          <w:b w:val="0"/>
          <w:color w:val="000000" w:themeColor="text1"/>
        </w:rPr>
        <w:t>Приложение</w:t>
      </w:r>
      <w:r w:rsidR="009F619B" w:rsidRPr="002E71F6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9F619B" w:rsidRPr="002E71F6" w:rsidRDefault="009F619B" w:rsidP="009F619B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2E71F6">
        <w:rPr>
          <w:rFonts w:ascii="Times New Roman" w:hAnsi="Times New Roman" w:cs="Times New Roman"/>
          <w:b w:val="0"/>
          <w:color w:val="000000" w:themeColor="text1"/>
        </w:rPr>
        <w:t xml:space="preserve">к постановлению № </w:t>
      </w:r>
      <w:r w:rsidR="002E71F6" w:rsidRPr="002E71F6">
        <w:rPr>
          <w:rFonts w:ascii="Times New Roman" w:hAnsi="Times New Roman" w:cs="Times New Roman"/>
          <w:b w:val="0"/>
          <w:color w:val="000000" w:themeColor="text1"/>
        </w:rPr>
        <w:t>67</w:t>
      </w:r>
      <w:r w:rsidRPr="002E71F6">
        <w:rPr>
          <w:rFonts w:ascii="Times New Roman" w:hAnsi="Times New Roman" w:cs="Times New Roman"/>
          <w:b w:val="0"/>
          <w:color w:val="000000" w:themeColor="text1"/>
        </w:rPr>
        <w:t xml:space="preserve"> от </w:t>
      </w:r>
      <w:r w:rsidR="002E71F6" w:rsidRPr="002E71F6">
        <w:rPr>
          <w:rFonts w:ascii="Times New Roman" w:hAnsi="Times New Roman" w:cs="Times New Roman"/>
          <w:b w:val="0"/>
          <w:color w:val="000000" w:themeColor="text1"/>
        </w:rPr>
        <w:t>15</w:t>
      </w:r>
      <w:r w:rsidRPr="002E71F6">
        <w:rPr>
          <w:rFonts w:ascii="Times New Roman" w:hAnsi="Times New Roman" w:cs="Times New Roman"/>
          <w:b w:val="0"/>
          <w:color w:val="000000" w:themeColor="text1"/>
        </w:rPr>
        <w:t>.</w:t>
      </w:r>
      <w:r w:rsidR="002E71F6" w:rsidRPr="002E71F6">
        <w:rPr>
          <w:rFonts w:ascii="Times New Roman" w:hAnsi="Times New Roman" w:cs="Times New Roman"/>
          <w:b w:val="0"/>
          <w:color w:val="000000" w:themeColor="text1"/>
        </w:rPr>
        <w:t>09</w:t>
      </w:r>
      <w:r w:rsidRPr="002E71F6">
        <w:rPr>
          <w:rFonts w:ascii="Times New Roman" w:hAnsi="Times New Roman" w:cs="Times New Roman"/>
          <w:b w:val="0"/>
          <w:color w:val="000000" w:themeColor="text1"/>
        </w:rPr>
        <w:t>.2022г.</w:t>
      </w:r>
    </w:p>
    <w:p w:rsidR="0076622E" w:rsidRPr="002E71F6" w:rsidRDefault="0076622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9C47F7" w:rsidRPr="002E71F6" w:rsidRDefault="009C47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E71F6">
        <w:rPr>
          <w:rFonts w:ascii="Times New Roman" w:hAnsi="Times New Roman" w:cs="Times New Roman"/>
          <w:color w:val="000000" w:themeColor="text1"/>
        </w:rPr>
        <w:t>П</w:t>
      </w:r>
      <w:r w:rsidR="00FC170F" w:rsidRPr="002E71F6">
        <w:rPr>
          <w:rFonts w:ascii="Times New Roman" w:hAnsi="Times New Roman" w:cs="Times New Roman"/>
          <w:color w:val="000000" w:themeColor="text1"/>
        </w:rPr>
        <w:t>ОРЯДОК</w:t>
      </w:r>
    </w:p>
    <w:p w:rsidR="009C47F7" w:rsidRPr="002E71F6" w:rsidRDefault="009C47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E71F6">
        <w:rPr>
          <w:rFonts w:ascii="Times New Roman" w:hAnsi="Times New Roman" w:cs="Times New Roman"/>
          <w:color w:val="000000" w:themeColor="text1"/>
        </w:rPr>
        <w:t>РАЗРАБОТКИ И УТВЕРЖДЕНИЯ АДМИНИСТРАТИВНЫХ РЕГЛАМЕНТОВ</w:t>
      </w:r>
    </w:p>
    <w:p w:rsidR="009C47F7" w:rsidRPr="002E71F6" w:rsidRDefault="009C47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E71F6">
        <w:rPr>
          <w:rFonts w:ascii="Times New Roman" w:hAnsi="Times New Roman" w:cs="Times New Roman"/>
          <w:color w:val="000000" w:themeColor="text1"/>
        </w:rPr>
        <w:t xml:space="preserve">ПРЕДОСТАВЛЕНИЯ </w:t>
      </w:r>
      <w:r w:rsidR="0076622E" w:rsidRPr="002E71F6">
        <w:rPr>
          <w:rFonts w:ascii="Times New Roman" w:hAnsi="Times New Roman" w:cs="Times New Roman"/>
          <w:color w:val="000000" w:themeColor="text1"/>
        </w:rPr>
        <w:t>МУНИЦИПАЛЬ</w:t>
      </w:r>
      <w:r w:rsidRPr="002E71F6">
        <w:rPr>
          <w:rFonts w:ascii="Times New Roman" w:hAnsi="Times New Roman" w:cs="Times New Roman"/>
          <w:color w:val="000000" w:themeColor="text1"/>
        </w:rPr>
        <w:t>НЫХ УСЛУГ</w:t>
      </w:r>
    </w:p>
    <w:p w:rsidR="009C47F7" w:rsidRPr="002E71F6" w:rsidRDefault="009C47F7">
      <w:pPr>
        <w:pStyle w:val="ConsPlusNormal"/>
        <w:jc w:val="both"/>
        <w:rPr>
          <w:color w:val="000000" w:themeColor="text1"/>
        </w:rPr>
      </w:pPr>
    </w:p>
    <w:p w:rsidR="009C47F7" w:rsidRPr="002E71F6" w:rsidRDefault="009C47F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E71F6">
        <w:rPr>
          <w:rFonts w:ascii="Times New Roman" w:hAnsi="Times New Roman" w:cs="Times New Roman"/>
          <w:color w:val="000000" w:themeColor="text1"/>
        </w:rPr>
        <w:t>I. Общие положения</w:t>
      </w:r>
    </w:p>
    <w:p w:rsidR="009C47F7" w:rsidRPr="002E71F6" w:rsidRDefault="009C47F7">
      <w:pPr>
        <w:pStyle w:val="ConsPlusNormal"/>
        <w:jc w:val="both"/>
        <w:rPr>
          <w:color w:val="000000" w:themeColor="text1"/>
        </w:rPr>
      </w:pPr>
    </w:p>
    <w:p w:rsidR="009C47F7" w:rsidRPr="002E71F6" w:rsidRDefault="009C47F7">
      <w:pPr>
        <w:pStyle w:val="ConsPlusNormal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1. Настоящи</w:t>
      </w:r>
      <w:r w:rsidR="00FC170F" w:rsidRPr="002E71F6">
        <w:rPr>
          <w:color w:val="000000" w:themeColor="text1"/>
        </w:rPr>
        <w:t>й П</w:t>
      </w:r>
      <w:r w:rsidRPr="002E71F6">
        <w:rPr>
          <w:color w:val="000000" w:themeColor="text1"/>
        </w:rPr>
        <w:t>орядок разработки и утверждения административных регламентов предо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>тавления</w:t>
      </w:r>
      <w:r w:rsidR="0076622E" w:rsidRPr="002E71F6">
        <w:rPr>
          <w:color w:val="000000" w:themeColor="text1"/>
        </w:rPr>
        <w:t xml:space="preserve"> муниципальных услуг </w:t>
      </w:r>
      <w:r w:rsidR="00E11855" w:rsidRPr="002E71F6">
        <w:rPr>
          <w:color w:val="000000" w:themeColor="text1"/>
        </w:rPr>
        <w:t>определяет правила разработки и утве</w:t>
      </w:r>
      <w:r w:rsidR="00E11855" w:rsidRPr="002E71F6">
        <w:rPr>
          <w:color w:val="000000" w:themeColor="text1"/>
        </w:rPr>
        <w:t>р</w:t>
      </w:r>
      <w:r w:rsidR="00E11855" w:rsidRPr="002E71F6">
        <w:rPr>
          <w:color w:val="000000" w:themeColor="text1"/>
        </w:rPr>
        <w:t xml:space="preserve">ждения администрацией </w:t>
      </w:r>
      <w:r w:rsidR="00F36577" w:rsidRPr="002E71F6">
        <w:rPr>
          <w:color w:val="000000" w:themeColor="text1"/>
        </w:rPr>
        <w:t>Большекирсановского сельского поселения</w:t>
      </w:r>
      <w:r w:rsidR="00E11855" w:rsidRPr="002E71F6">
        <w:rPr>
          <w:color w:val="000000" w:themeColor="text1"/>
        </w:rPr>
        <w:t xml:space="preserve"> административных регламентов предоставления м</w:t>
      </w:r>
      <w:r w:rsidR="00E11855" w:rsidRPr="002E71F6">
        <w:rPr>
          <w:color w:val="000000" w:themeColor="text1"/>
        </w:rPr>
        <w:t>у</w:t>
      </w:r>
      <w:r w:rsidR="00E11855" w:rsidRPr="002E71F6">
        <w:rPr>
          <w:color w:val="000000" w:themeColor="text1"/>
        </w:rPr>
        <w:t xml:space="preserve">ниципальных услуг </w:t>
      </w:r>
      <w:r w:rsidRPr="002E71F6">
        <w:rPr>
          <w:color w:val="000000" w:themeColor="text1"/>
        </w:rPr>
        <w:t>.</w:t>
      </w:r>
    </w:p>
    <w:p w:rsidR="00582413" w:rsidRPr="002E71F6" w:rsidRDefault="00AB2A46" w:rsidP="0058241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2. Административные регламенты разрабатываются и утверждаются Администрацией </w:t>
      </w:r>
      <w:r w:rsidR="00F36577" w:rsidRPr="002E71F6">
        <w:rPr>
          <w:rFonts w:ascii="Times New Roman" w:hAnsi="Times New Roman"/>
          <w:color w:val="000000" w:themeColor="text1"/>
          <w:sz w:val="24"/>
          <w:szCs w:val="24"/>
        </w:rPr>
        <w:t>Бол</w:t>
      </w:r>
      <w:r w:rsidR="00F36577" w:rsidRPr="002E71F6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F36577" w:rsidRPr="002E71F6">
        <w:rPr>
          <w:rFonts w:ascii="Times New Roman" w:hAnsi="Times New Roman"/>
          <w:color w:val="000000" w:themeColor="text1"/>
          <w:sz w:val="24"/>
          <w:szCs w:val="24"/>
        </w:rPr>
        <w:t>шекирсановского сельского поселения</w:t>
      </w:r>
      <w:r w:rsidRPr="002E71F6">
        <w:rPr>
          <w:rFonts w:ascii="Times New Roman" w:hAnsi="Times New Roman"/>
          <w:color w:val="000000" w:themeColor="text1"/>
          <w:sz w:val="24"/>
          <w:szCs w:val="24"/>
        </w:rPr>
        <w:t>, предоставляющей муниципал</w:t>
      </w:r>
      <w:r w:rsidRPr="002E71F6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ные услуги. </w:t>
      </w:r>
    </w:p>
    <w:p w:rsidR="009C47F7" w:rsidRPr="002E71F6" w:rsidRDefault="00AB2A46" w:rsidP="0058241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71F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C47F7"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. Административные регламенты разрабатываются </w:t>
      </w:r>
      <w:r w:rsidR="0076622E" w:rsidRPr="002E71F6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F36577"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 Большекирсановского сельского поселения</w:t>
      </w:r>
      <w:r w:rsidR="00C26D05"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F619B" w:rsidRPr="002E71F6">
        <w:rPr>
          <w:rFonts w:ascii="Times New Roman" w:hAnsi="Times New Roman"/>
          <w:color w:val="000000" w:themeColor="text1"/>
          <w:sz w:val="24"/>
          <w:szCs w:val="24"/>
        </w:rPr>
        <w:t>подведомственными ей учреждениями,</w:t>
      </w:r>
      <w:r w:rsidR="009C47F7"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федеральными з</w:t>
      </w:r>
      <w:r w:rsidR="009C47F7" w:rsidRPr="002E71F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C47F7"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конами, нормативными правовыми актами Президента Российской Федерации и Правительства Российской Федерации, </w:t>
      </w:r>
      <w:r w:rsidR="0054514A"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муниципальными правовыми актами, </w:t>
      </w:r>
      <w:r w:rsidR="009C47F7"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а также в соответствии с единым стандартом предоставления </w:t>
      </w:r>
      <w:r w:rsidR="0076622E" w:rsidRPr="002E71F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9C47F7"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 услуги (при его наличии) после внесения сведений о </w:t>
      </w:r>
      <w:r w:rsidR="0076622E" w:rsidRPr="002E71F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9C47F7"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 услуге в федеральную </w:t>
      </w:r>
      <w:r w:rsidR="000E140F" w:rsidRPr="002E71F6">
        <w:rPr>
          <w:rFonts w:ascii="Times New Roman" w:hAnsi="Times New Roman"/>
          <w:color w:val="000000" w:themeColor="text1"/>
          <w:sz w:val="24"/>
          <w:szCs w:val="24"/>
        </w:rPr>
        <w:t>государственную</w:t>
      </w:r>
      <w:r w:rsidR="009C47F7"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информационную систему "Федерал</w:t>
      </w:r>
      <w:r w:rsidR="009C47F7" w:rsidRPr="002E71F6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9C47F7" w:rsidRPr="002E71F6">
        <w:rPr>
          <w:rFonts w:ascii="Times New Roman" w:hAnsi="Times New Roman"/>
          <w:color w:val="000000" w:themeColor="text1"/>
          <w:sz w:val="24"/>
          <w:szCs w:val="24"/>
        </w:rPr>
        <w:t>ный реестр государственных и муниципальных услуг (функций)" (далее - реестр услуг)</w:t>
      </w:r>
      <w:r w:rsidR="000E140F" w:rsidRPr="002E71F6">
        <w:rPr>
          <w:rFonts w:ascii="Times New Roman" w:hAnsi="Times New Roman"/>
          <w:color w:val="000000" w:themeColor="text1"/>
          <w:sz w:val="24"/>
          <w:szCs w:val="24"/>
        </w:rPr>
        <w:t xml:space="preserve"> и государс</w:t>
      </w:r>
      <w:r w:rsidR="000E140F" w:rsidRPr="002E71F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0E140F" w:rsidRPr="002E71F6">
        <w:rPr>
          <w:rFonts w:ascii="Times New Roman" w:hAnsi="Times New Roman"/>
          <w:color w:val="000000" w:themeColor="text1"/>
          <w:sz w:val="24"/>
          <w:szCs w:val="24"/>
        </w:rPr>
        <w:t>венную региональную информационную систему «Реестр государственных и муниципальных у</w:t>
      </w:r>
      <w:r w:rsidR="000E140F" w:rsidRPr="002E71F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E140F" w:rsidRPr="002E71F6">
        <w:rPr>
          <w:rFonts w:ascii="Times New Roman" w:hAnsi="Times New Roman"/>
          <w:color w:val="000000" w:themeColor="text1"/>
          <w:sz w:val="24"/>
          <w:szCs w:val="24"/>
        </w:rPr>
        <w:t>луг Ростовской области»</w:t>
      </w:r>
      <w:r w:rsidR="009C47F7" w:rsidRPr="002E71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В случае если нормативным правовым актом, устанавливающим конкретное полномочие о</w:t>
      </w:r>
      <w:r w:rsidRPr="002E71F6">
        <w:rPr>
          <w:color w:val="000000" w:themeColor="text1"/>
        </w:rPr>
        <w:t>р</w:t>
      </w:r>
      <w:r w:rsidRPr="002E71F6">
        <w:rPr>
          <w:color w:val="000000" w:themeColor="text1"/>
        </w:rPr>
        <w:t xml:space="preserve">гана, предоставляющего </w:t>
      </w:r>
      <w:r w:rsidR="0076622E" w:rsidRPr="002E71F6">
        <w:rPr>
          <w:color w:val="000000" w:themeColor="text1"/>
        </w:rPr>
        <w:t>муниципальную услугу</w:t>
      </w:r>
      <w:r w:rsidRPr="002E71F6">
        <w:rPr>
          <w:color w:val="000000" w:themeColor="text1"/>
        </w:rPr>
        <w:t>, предусмотрено принятие отдельного нормати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>ного правового акта, устанавливающего порядок осуществления такого полномочия, наряду с ра</w:t>
      </w:r>
      <w:r w:rsidRPr="002E71F6">
        <w:rPr>
          <w:color w:val="000000" w:themeColor="text1"/>
        </w:rPr>
        <w:t>з</w:t>
      </w:r>
      <w:r w:rsidRPr="002E71F6">
        <w:rPr>
          <w:color w:val="000000" w:themeColor="text1"/>
        </w:rPr>
        <w:t>работкой этого нормативного правового акта подлежит утверждению административный регл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 xml:space="preserve">мент предоставления соответствующей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услуги. При этом указанным порядком осуществления полномочи</w:t>
      </w:r>
      <w:r w:rsidR="00AC1FA5" w:rsidRPr="002E71F6">
        <w:rPr>
          <w:color w:val="000000" w:themeColor="text1"/>
        </w:rPr>
        <w:t>й</w:t>
      </w:r>
      <w:r w:rsidRPr="002E71F6">
        <w:rPr>
          <w:color w:val="000000" w:themeColor="text1"/>
        </w:rPr>
        <w:t xml:space="preserve">, утвержденным нормативным правовым актом </w:t>
      </w:r>
      <w:r w:rsidR="005514C1" w:rsidRPr="002E71F6">
        <w:rPr>
          <w:color w:val="000000" w:themeColor="text1"/>
        </w:rPr>
        <w:t xml:space="preserve">администрации </w:t>
      </w:r>
      <w:r w:rsidR="00AC1FA5" w:rsidRPr="002E71F6">
        <w:rPr>
          <w:color w:val="000000" w:themeColor="text1"/>
        </w:rPr>
        <w:t>Бол</w:t>
      </w:r>
      <w:r w:rsidR="00AC1FA5" w:rsidRPr="002E71F6">
        <w:rPr>
          <w:color w:val="000000" w:themeColor="text1"/>
        </w:rPr>
        <w:t>ь</w:t>
      </w:r>
      <w:r w:rsidR="00AC1FA5" w:rsidRPr="002E71F6">
        <w:rPr>
          <w:color w:val="000000" w:themeColor="text1"/>
        </w:rPr>
        <w:t>шекирсановского сельского поселения</w:t>
      </w:r>
      <w:r w:rsidRPr="002E71F6">
        <w:rPr>
          <w:color w:val="000000" w:themeColor="text1"/>
        </w:rPr>
        <w:t>, не регулируются вопросы, относящиеся к предмету рег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>лирования административного регламента в соответствии с насто</w:t>
      </w:r>
      <w:r w:rsidRPr="002E71F6">
        <w:rPr>
          <w:color w:val="000000" w:themeColor="text1"/>
        </w:rPr>
        <w:t>я</w:t>
      </w:r>
      <w:r w:rsidRPr="002E71F6">
        <w:rPr>
          <w:color w:val="000000" w:themeColor="text1"/>
        </w:rPr>
        <w:t>щими Правилами.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Исполнение </w:t>
      </w:r>
      <w:r w:rsidR="009F619B" w:rsidRPr="002E71F6">
        <w:rPr>
          <w:color w:val="000000" w:themeColor="text1"/>
        </w:rPr>
        <w:t xml:space="preserve">органами местного самоуправления </w:t>
      </w:r>
      <w:r w:rsidR="00AC1FA5" w:rsidRPr="002E71F6">
        <w:rPr>
          <w:color w:val="000000" w:themeColor="text1"/>
        </w:rPr>
        <w:t>Большекирсановского сельск</w:t>
      </w:r>
      <w:r w:rsidR="00AC1FA5" w:rsidRPr="002E71F6">
        <w:rPr>
          <w:color w:val="000000" w:themeColor="text1"/>
        </w:rPr>
        <w:t>о</w:t>
      </w:r>
      <w:r w:rsidR="00AC1FA5" w:rsidRPr="002E71F6">
        <w:rPr>
          <w:color w:val="000000" w:themeColor="text1"/>
        </w:rPr>
        <w:t xml:space="preserve">го поселения </w:t>
      </w:r>
      <w:r w:rsidR="005514C1" w:rsidRPr="002E71F6">
        <w:rPr>
          <w:color w:val="000000" w:themeColor="text1"/>
        </w:rPr>
        <w:t xml:space="preserve">Матвеево-Курганского района </w:t>
      </w:r>
      <w:r w:rsidRPr="002E71F6">
        <w:rPr>
          <w:color w:val="000000" w:themeColor="text1"/>
        </w:rPr>
        <w:t>отдельных государственных полном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 xml:space="preserve">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сфере переданных полномочий, который утверждается соответс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>вующим федеральным органом исполнительной власти, если иное не установлено федерал</w:t>
      </w:r>
      <w:r w:rsidRPr="002E71F6">
        <w:rPr>
          <w:color w:val="000000" w:themeColor="text1"/>
        </w:rPr>
        <w:t>ь</w:t>
      </w:r>
      <w:r w:rsidRPr="002E71F6">
        <w:rPr>
          <w:color w:val="000000" w:themeColor="text1"/>
        </w:rPr>
        <w:t>ным законом.</w:t>
      </w:r>
    </w:p>
    <w:p w:rsidR="009C47F7" w:rsidRPr="002E71F6" w:rsidRDefault="00AB2A4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4</w:t>
      </w:r>
      <w:r w:rsidR="00717C2B" w:rsidRPr="002E71F6">
        <w:rPr>
          <w:color w:val="000000" w:themeColor="text1"/>
        </w:rPr>
        <w:t xml:space="preserve">. Разработка </w:t>
      </w:r>
      <w:r w:rsidR="009C47F7" w:rsidRPr="002E71F6">
        <w:rPr>
          <w:color w:val="000000" w:themeColor="text1"/>
        </w:rPr>
        <w:t xml:space="preserve">и </w:t>
      </w:r>
      <w:r w:rsidR="0028154D" w:rsidRPr="002E71F6">
        <w:rPr>
          <w:color w:val="000000" w:themeColor="text1"/>
        </w:rPr>
        <w:t>согласование</w:t>
      </w:r>
      <w:r w:rsidR="009C47F7" w:rsidRPr="002E71F6">
        <w:rPr>
          <w:color w:val="000000" w:themeColor="text1"/>
        </w:rPr>
        <w:t xml:space="preserve"> проектов административных регламентов </w:t>
      </w:r>
      <w:r w:rsidR="00D21185" w:rsidRPr="002E71F6">
        <w:rPr>
          <w:color w:val="000000" w:themeColor="text1"/>
        </w:rPr>
        <w:t>обеспечиваются</w:t>
      </w:r>
      <w:r w:rsidR="009C47F7" w:rsidRPr="002E71F6">
        <w:rPr>
          <w:color w:val="000000" w:themeColor="text1"/>
        </w:rPr>
        <w:t xml:space="preserve"> </w:t>
      </w:r>
      <w:r w:rsidR="009F619B" w:rsidRPr="002E71F6">
        <w:rPr>
          <w:color w:val="000000" w:themeColor="text1"/>
        </w:rPr>
        <w:t>сп</w:t>
      </w:r>
      <w:r w:rsidR="009F619B" w:rsidRPr="002E71F6">
        <w:rPr>
          <w:color w:val="000000" w:themeColor="text1"/>
        </w:rPr>
        <w:t>е</w:t>
      </w:r>
      <w:r w:rsidR="009F619B" w:rsidRPr="002E71F6">
        <w:rPr>
          <w:color w:val="000000" w:themeColor="text1"/>
        </w:rPr>
        <w:t>циалистами</w:t>
      </w:r>
      <w:r w:rsidR="00717C2B" w:rsidRPr="002E71F6">
        <w:rPr>
          <w:color w:val="000000" w:themeColor="text1"/>
        </w:rPr>
        <w:t xml:space="preserve"> администрации </w:t>
      </w:r>
      <w:r w:rsidR="00B876A7" w:rsidRPr="002E71F6">
        <w:rPr>
          <w:color w:val="000000" w:themeColor="text1"/>
        </w:rPr>
        <w:t>Большекирсановского сельского поселения</w:t>
      </w:r>
      <w:r w:rsidR="0028154D" w:rsidRPr="002E71F6">
        <w:rPr>
          <w:color w:val="000000" w:themeColor="text1"/>
        </w:rPr>
        <w:t>,</w:t>
      </w:r>
      <w:r w:rsidR="0051110E" w:rsidRPr="002E71F6">
        <w:rPr>
          <w:color w:val="000000" w:themeColor="text1"/>
        </w:rPr>
        <w:t xml:space="preserve"> </w:t>
      </w:r>
      <w:r w:rsidR="009C47F7" w:rsidRPr="002E71F6">
        <w:rPr>
          <w:color w:val="000000" w:themeColor="text1"/>
        </w:rPr>
        <w:t xml:space="preserve">предоставляющими </w:t>
      </w:r>
      <w:r w:rsidR="005514C1" w:rsidRPr="002E71F6">
        <w:rPr>
          <w:color w:val="000000" w:themeColor="text1"/>
        </w:rPr>
        <w:t>м</w:t>
      </w:r>
      <w:r w:rsidR="005514C1" w:rsidRPr="002E71F6">
        <w:rPr>
          <w:color w:val="000000" w:themeColor="text1"/>
        </w:rPr>
        <w:t>у</w:t>
      </w:r>
      <w:r w:rsidR="005514C1" w:rsidRPr="002E71F6">
        <w:rPr>
          <w:color w:val="000000" w:themeColor="text1"/>
        </w:rPr>
        <w:t>ниципальные услуги</w:t>
      </w:r>
      <w:r w:rsidR="0051110E" w:rsidRPr="002E71F6">
        <w:rPr>
          <w:color w:val="000000" w:themeColor="text1"/>
        </w:rPr>
        <w:t xml:space="preserve">. </w:t>
      </w:r>
      <w:r w:rsidR="003F1406" w:rsidRPr="002E71F6">
        <w:rPr>
          <w:color w:val="000000" w:themeColor="text1"/>
        </w:rPr>
        <w:t>Согласованный</w:t>
      </w:r>
      <w:r w:rsidR="0051110E" w:rsidRPr="002E71F6">
        <w:rPr>
          <w:color w:val="000000" w:themeColor="text1"/>
        </w:rPr>
        <w:t xml:space="preserve"> проект административного регламента предоставления м</w:t>
      </w:r>
      <w:r w:rsidR="0051110E" w:rsidRPr="002E71F6">
        <w:rPr>
          <w:color w:val="000000" w:themeColor="text1"/>
        </w:rPr>
        <w:t>у</w:t>
      </w:r>
      <w:r w:rsidR="0051110E" w:rsidRPr="002E71F6">
        <w:rPr>
          <w:color w:val="000000" w:themeColor="text1"/>
        </w:rPr>
        <w:t xml:space="preserve">ниципальной услуги </w:t>
      </w:r>
      <w:r w:rsidR="003F1406" w:rsidRPr="002E71F6">
        <w:rPr>
          <w:color w:val="000000" w:themeColor="text1"/>
        </w:rPr>
        <w:t xml:space="preserve">утверждается постановлением администрации </w:t>
      </w:r>
      <w:r w:rsidR="00B876A7" w:rsidRPr="002E71F6">
        <w:rPr>
          <w:color w:val="000000" w:themeColor="text1"/>
        </w:rPr>
        <w:t>Большекирсановского сел</w:t>
      </w:r>
      <w:r w:rsidR="00B876A7" w:rsidRPr="002E71F6">
        <w:rPr>
          <w:color w:val="000000" w:themeColor="text1"/>
        </w:rPr>
        <w:t>ь</w:t>
      </w:r>
      <w:r w:rsidR="00B876A7" w:rsidRPr="002E71F6">
        <w:rPr>
          <w:color w:val="000000" w:themeColor="text1"/>
        </w:rPr>
        <w:t>ского поселения</w:t>
      </w:r>
      <w:r w:rsidR="003F1406" w:rsidRPr="002E71F6">
        <w:rPr>
          <w:color w:val="000000" w:themeColor="text1"/>
        </w:rPr>
        <w:t>. Проведение экспертизы проекта административного регламента осуществляется</w:t>
      </w:r>
      <w:r w:rsidR="00D21185" w:rsidRPr="002E71F6">
        <w:rPr>
          <w:color w:val="000000" w:themeColor="text1"/>
        </w:rPr>
        <w:t xml:space="preserve"> </w:t>
      </w:r>
      <w:r w:rsidR="009F619B" w:rsidRPr="002E71F6">
        <w:rPr>
          <w:color w:val="000000" w:themeColor="text1"/>
        </w:rPr>
        <w:t>специалистом</w:t>
      </w:r>
      <w:r w:rsidR="00D21185" w:rsidRPr="002E71F6">
        <w:rPr>
          <w:color w:val="000000" w:themeColor="text1"/>
        </w:rPr>
        <w:t xml:space="preserve"> Администрации, уполномоченным на проведение</w:t>
      </w:r>
      <w:r w:rsidR="009C47F7" w:rsidRPr="002E71F6">
        <w:rPr>
          <w:color w:val="000000" w:themeColor="text1"/>
        </w:rPr>
        <w:t xml:space="preserve"> экспертизы, с использованием программно-технических средств </w:t>
      </w:r>
      <w:r w:rsidR="00062220" w:rsidRPr="002E71F6">
        <w:rPr>
          <w:color w:val="000000" w:themeColor="text1"/>
        </w:rPr>
        <w:t>Р</w:t>
      </w:r>
      <w:r w:rsidR="009C47F7" w:rsidRPr="002E71F6">
        <w:rPr>
          <w:color w:val="000000" w:themeColor="text1"/>
        </w:rPr>
        <w:t>еестра услуг.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5. Разработка административных регламентов включает следующие этапы: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0" w:name="Par50"/>
      <w:bookmarkEnd w:id="0"/>
      <w:r w:rsidRPr="002E71F6">
        <w:rPr>
          <w:color w:val="000000" w:themeColor="text1"/>
        </w:rPr>
        <w:t xml:space="preserve">а) внесение в </w:t>
      </w:r>
      <w:r w:rsidR="00A9268A" w:rsidRPr="002E71F6">
        <w:rPr>
          <w:color w:val="000000" w:themeColor="text1"/>
        </w:rPr>
        <w:t>Р</w:t>
      </w:r>
      <w:r w:rsidRPr="002E71F6">
        <w:rPr>
          <w:color w:val="000000" w:themeColor="text1"/>
        </w:rPr>
        <w:t xml:space="preserve">еестр услуг </w:t>
      </w:r>
      <w:r w:rsidR="009F619B" w:rsidRPr="002E71F6">
        <w:rPr>
          <w:color w:val="000000" w:themeColor="text1"/>
        </w:rPr>
        <w:t>специалистом</w:t>
      </w:r>
      <w:r w:rsidR="00FB1A5D" w:rsidRPr="002E71F6">
        <w:rPr>
          <w:color w:val="000000" w:themeColor="text1"/>
        </w:rPr>
        <w:t xml:space="preserve"> Администрации </w:t>
      </w:r>
      <w:r w:rsidR="00B876A7" w:rsidRPr="002E71F6">
        <w:rPr>
          <w:color w:val="000000" w:themeColor="text1"/>
        </w:rPr>
        <w:t>Большекирсановского сельского поселения</w:t>
      </w:r>
      <w:r w:rsidRPr="002E71F6">
        <w:rPr>
          <w:color w:val="000000" w:themeColor="text1"/>
        </w:rPr>
        <w:t xml:space="preserve"> сведений о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услуге, в том числе о логически обособленных последов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тельностях административных действий при ее предоставлении (далее - административные проц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дуры);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" w:name="Par51"/>
      <w:bookmarkEnd w:id="1"/>
      <w:r w:rsidRPr="002E71F6">
        <w:rPr>
          <w:color w:val="000000" w:themeColor="text1"/>
        </w:rPr>
        <w:lastRenderedPageBreak/>
        <w:t xml:space="preserve">б) преобразование сведений, указанных в </w:t>
      </w:r>
      <w:hyperlink w:anchor="Par50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2E71F6">
          <w:rPr>
            <w:color w:val="000000" w:themeColor="text1"/>
          </w:rPr>
          <w:t>подпункте "а"</w:t>
        </w:r>
      </w:hyperlink>
      <w:r w:rsidRPr="002E71F6">
        <w:rPr>
          <w:color w:val="000000" w:themeColor="text1"/>
        </w:rPr>
        <w:t xml:space="preserve"> настоящего пункта, в машиночита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мый вид в соответствии с требованиями, предусмотренными частью 3 статьи 12 Федерального з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кона "Об организации предоставления государственных и муниципальных услуг";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в) автоматическое формирование из сведений, указанных в </w:t>
      </w:r>
      <w:hyperlink w:anchor="Par51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Pr="002E71F6">
          <w:rPr>
            <w:color w:val="000000" w:themeColor="text1"/>
          </w:rPr>
          <w:t>подпункте "б"</w:t>
        </w:r>
      </w:hyperlink>
      <w:r w:rsidRPr="002E71F6">
        <w:rPr>
          <w:color w:val="000000" w:themeColor="text1"/>
        </w:rPr>
        <w:t xml:space="preserve"> настоящего пун</w:t>
      </w:r>
      <w:r w:rsidRPr="002E71F6">
        <w:rPr>
          <w:color w:val="000000" w:themeColor="text1"/>
        </w:rPr>
        <w:t>к</w:t>
      </w:r>
      <w:r w:rsidRPr="002E71F6">
        <w:rPr>
          <w:color w:val="000000" w:themeColor="text1"/>
        </w:rPr>
        <w:t>та, проекта административного регламента в соответствии с требованиями к структуре и содерж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 xml:space="preserve">нию административных регламентов, установленными </w:t>
      </w:r>
      <w:hyperlink w:anchor="Par60" w:tooltip="II. Требования к структуре" w:history="1">
        <w:r w:rsidRPr="002E71F6">
          <w:rPr>
            <w:color w:val="000000" w:themeColor="text1"/>
          </w:rPr>
          <w:t>разделом II</w:t>
        </w:r>
      </w:hyperlink>
      <w:r w:rsidRPr="002E71F6">
        <w:rPr>
          <w:color w:val="000000" w:themeColor="text1"/>
        </w:rPr>
        <w:t xml:space="preserve"> настоящих Правил.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6. Сведения о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услуге, указанные в </w:t>
      </w:r>
      <w:hyperlink w:anchor="Par50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2E71F6">
          <w:rPr>
            <w:color w:val="000000" w:themeColor="text1"/>
          </w:rPr>
          <w:t>подпункте "а" пункта 5</w:t>
        </w:r>
      </w:hyperlink>
      <w:r w:rsidRPr="002E71F6">
        <w:rPr>
          <w:color w:val="000000" w:themeColor="text1"/>
        </w:rPr>
        <w:t xml:space="preserve"> настоящих Пр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вил, должны быть достаточны для описания: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ar54"/>
      <w:bookmarkEnd w:id="2"/>
      <w:r w:rsidRPr="002E71F6">
        <w:rPr>
          <w:color w:val="000000" w:themeColor="text1"/>
        </w:rPr>
        <w:t xml:space="preserve">всех возможных категорий заявителей, обратившихся за одним результатом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и объединенных общими признаками;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уникальных для каждой категории заявителей, указанной в </w:t>
      </w:r>
      <w:hyperlink w:anchor="Par54" w:tooltip="всех возможных категорий заявителей, обратившихся за одним результатом предоставления государственной услуги и объединенных общими признаками;" w:history="1">
        <w:r w:rsidRPr="002E71F6">
          <w:rPr>
            <w:color w:val="000000" w:themeColor="text1"/>
          </w:rPr>
          <w:t>абзаце втором</w:t>
        </w:r>
      </w:hyperlink>
      <w:r w:rsidRPr="002E71F6">
        <w:rPr>
          <w:color w:val="000000" w:themeColor="text1"/>
        </w:rPr>
        <w:t xml:space="preserve"> настоящего пун</w:t>
      </w:r>
      <w:r w:rsidRPr="002E71F6">
        <w:rPr>
          <w:color w:val="000000" w:themeColor="text1"/>
        </w:rPr>
        <w:t>к</w:t>
      </w:r>
      <w:r w:rsidRPr="002E71F6">
        <w:rPr>
          <w:color w:val="000000" w:themeColor="text1"/>
        </w:rPr>
        <w:t>та, сроков и порядка осуществления административных процедур, в том числе оснований для н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 xml:space="preserve">димых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основаниях для отказа в приеме таких док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 xml:space="preserve">ментов и (или) информации, основаниях для приостановления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 xml:space="preserve">луги, критериях принятия решения о предоставлении (об отказе в предоставлении) </w:t>
      </w:r>
      <w:r w:rsidR="0076622E" w:rsidRPr="002E71F6">
        <w:rPr>
          <w:color w:val="000000" w:themeColor="text1"/>
        </w:rPr>
        <w:t>муниципал</w:t>
      </w:r>
      <w:r w:rsidR="0076622E" w:rsidRPr="002E71F6">
        <w:rPr>
          <w:color w:val="000000" w:themeColor="text1"/>
        </w:rPr>
        <w:t>ь</w:t>
      </w:r>
      <w:r w:rsidR="0076622E" w:rsidRPr="002E71F6">
        <w:rPr>
          <w:color w:val="000000" w:themeColor="text1"/>
        </w:rPr>
        <w:t>ной</w:t>
      </w:r>
      <w:r w:rsidRPr="002E71F6">
        <w:rPr>
          <w:color w:val="000000" w:themeColor="text1"/>
        </w:rPr>
        <w:t xml:space="preserve"> услуги, а также максимального срока предоставления </w:t>
      </w:r>
      <w:r w:rsidR="0076622E" w:rsidRPr="002E71F6">
        <w:rPr>
          <w:color w:val="000000" w:themeColor="text1"/>
        </w:rPr>
        <w:t>муниципал</w:t>
      </w:r>
      <w:r w:rsidR="0076622E" w:rsidRPr="002E71F6">
        <w:rPr>
          <w:color w:val="000000" w:themeColor="text1"/>
        </w:rPr>
        <w:t>ь</w:t>
      </w:r>
      <w:r w:rsidR="0076622E" w:rsidRPr="002E71F6">
        <w:rPr>
          <w:color w:val="000000" w:themeColor="text1"/>
        </w:rPr>
        <w:t>ной</w:t>
      </w:r>
      <w:r w:rsidRPr="002E71F6">
        <w:rPr>
          <w:color w:val="000000" w:themeColor="text1"/>
        </w:rPr>
        <w:t xml:space="preserve"> услуги (далее - вариант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услуги).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Сведения о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услуге, преобразованные в машиночитаемый вид в соответствии с </w:t>
      </w:r>
      <w:hyperlink w:anchor="Par51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Pr="002E71F6">
          <w:rPr>
            <w:color w:val="000000" w:themeColor="text1"/>
          </w:rPr>
          <w:t>подпунктом "б" пункта 5</w:t>
        </w:r>
      </w:hyperlink>
      <w:r w:rsidRPr="002E71F6">
        <w:rPr>
          <w:color w:val="000000" w:themeColor="text1"/>
        </w:rPr>
        <w:t xml:space="preserve"> настоящих Правил, могут быть использов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ны для автоматизированного исполнения административного регламента после вступления в силу соответствующего админис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>ративного регламента.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ar57"/>
      <w:bookmarkEnd w:id="3"/>
      <w:r w:rsidRPr="002E71F6">
        <w:rPr>
          <w:color w:val="000000" w:themeColor="text1"/>
        </w:rPr>
        <w:t xml:space="preserve">7. При разработке административных регламентов органы, предоставляющие </w:t>
      </w:r>
      <w:r w:rsidR="005514C1" w:rsidRPr="002E71F6">
        <w:rPr>
          <w:color w:val="000000" w:themeColor="text1"/>
        </w:rPr>
        <w:t>муниципал</w:t>
      </w:r>
      <w:r w:rsidR="005514C1" w:rsidRPr="002E71F6">
        <w:rPr>
          <w:color w:val="000000" w:themeColor="text1"/>
        </w:rPr>
        <w:t>ь</w:t>
      </w:r>
      <w:r w:rsidR="005514C1" w:rsidRPr="002E71F6">
        <w:rPr>
          <w:color w:val="000000" w:themeColor="text1"/>
        </w:rPr>
        <w:t>ные</w:t>
      </w:r>
      <w:r w:rsidRPr="002E71F6">
        <w:rPr>
          <w:color w:val="000000" w:themeColor="text1"/>
        </w:rPr>
        <w:t xml:space="preserve"> услуги, предусматривают оптимизацию (повышение качества) предоставления </w:t>
      </w:r>
      <w:r w:rsidR="005514C1" w:rsidRPr="002E71F6">
        <w:rPr>
          <w:color w:val="000000" w:themeColor="text1"/>
        </w:rPr>
        <w:t>муниципал</w:t>
      </w:r>
      <w:r w:rsidR="005514C1" w:rsidRPr="002E71F6">
        <w:rPr>
          <w:color w:val="000000" w:themeColor="text1"/>
        </w:rPr>
        <w:t>ь</w:t>
      </w:r>
      <w:r w:rsidRPr="002E71F6">
        <w:rPr>
          <w:color w:val="000000" w:themeColor="text1"/>
        </w:rPr>
        <w:t xml:space="preserve">ных услуг, в том числе возможность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</w:t>
      </w:r>
      <w:r w:rsidRPr="002E71F6">
        <w:t>упреждающем (пр</w:t>
      </w:r>
      <w:r w:rsidRPr="002E71F6">
        <w:t>о</w:t>
      </w:r>
      <w:r w:rsidRPr="002E71F6">
        <w:t>активном)</w:t>
      </w:r>
      <w:r w:rsidRPr="002E71F6">
        <w:rPr>
          <w:color w:val="000000" w:themeColor="text1"/>
        </w:rPr>
        <w:t xml:space="preserve"> режиме, многоканальность и эк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 xml:space="preserve">территориальность получения государственных услуг, описания всех вариантов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устранение избыточных адм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 xml:space="preserve">нистративных процедур и сроков их осуществления, а также документов и (или) информации, требуемых для получения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внедрение реестровой модели пр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доставления </w:t>
      </w:r>
      <w:r w:rsidR="005514C1" w:rsidRPr="002E71F6">
        <w:rPr>
          <w:color w:val="000000" w:themeColor="text1"/>
        </w:rPr>
        <w:t>муниципаль</w:t>
      </w:r>
      <w:r w:rsidRPr="002E71F6">
        <w:rPr>
          <w:color w:val="000000" w:themeColor="text1"/>
        </w:rPr>
        <w:t>ных услуг, а также внедрение иных принципов предоста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 xml:space="preserve">ления </w:t>
      </w:r>
      <w:r w:rsidR="005514C1" w:rsidRPr="002E71F6">
        <w:rPr>
          <w:color w:val="000000" w:themeColor="text1"/>
        </w:rPr>
        <w:t>муниципальных</w:t>
      </w:r>
      <w:r w:rsidRPr="002E71F6">
        <w:rPr>
          <w:color w:val="000000" w:themeColor="text1"/>
        </w:rPr>
        <w:t xml:space="preserve"> услуг, предусмотренных Федеральным законом "Об организации предоставления государственных и м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>ниципальных услуг".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8. Наименование административных регламентов определяется </w:t>
      </w:r>
      <w:r w:rsidR="005514C1" w:rsidRPr="002E71F6">
        <w:rPr>
          <w:color w:val="000000" w:themeColor="text1"/>
        </w:rPr>
        <w:t xml:space="preserve">администрацией </w:t>
      </w:r>
      <w:r w:rsidR="00B876A7" w:rsidRPr="002E71F6">
        <w:rPr>
          <w:color w:val="000000" w:themeColor="text1"/>
        </w:rPr>
        <w:t>Большеки</w:t>
      </w:r>
      <w:r w:rsidR="00B876A7" w:rsidRPr="002E71F6">
        <w:rPr>
          <w:color w:val="000000" w:themeColor="text1"/>
        </w:rPr>
        <w:t>р</w:t>
      </w:r>
      <w:r w:rsidR="00B876A7" w:rsidRPr="002E71F6">
        <w:rPr>
          <w:color w:val="000000" w:themeColor="text1"/>
        </w:rPr>
        <w:t>сановского сельского поселения</w:t>
      </w:r>
      <w:r w:rsidRPr="002E71F6">
        <w:rPr>
          <w:color w:val="000000" w:themeColor="text1"/>
        </w:rPr>
        <w:t>, предоставляющ</w:t>
      </w:r>
      <w:r w:rsidR="005514C1" w:rsidRPr="002E71F6">
        <w:rPr>
          <w:color w:val="000000" w:themeColor="text1"/>
        </w:rPr>
        <w:t>ей</w:t>
      </w:r>
      <w:r w:rsidRPr="002E71F6">
        <w:rPr>
          <w:color w:val="000000" w:themeColor="text1"/>
        </w:rPr>
        <w:t xml:space="preserve"> </w:t>
      </w:r>
      <w:r w:rsidR="005514C1" w:rsidRPr="002E71F6">
        <w:rPr>
          <w:color w:val="000000" w:themeColor="text1"/>
        </w:rPr>
        <w:t>муниципаль</w:t>
      </w:r>
      <w:r w:rsidRPr="002E71F6">
        <w:rPr>
          <w:color w:val="000000" w:themeColor="text1"/>
        </w:rPr>
        <w:t>ные услуги, с учетом формул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>ровки нормативного правового акта, которым предусмотр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на соответствующая </w:t>
      </w:r>
      <w:r w:rsidR="005514C1" w:rsidRPr="002E71F6">
        <w:rPr>
          <w:color w:val="000000" w:themeColor="text1"/>
        </w:rPr>
        <w:t>муниципаль</w:t>
      </w:r>
      <w:r w:rsidRPr="002E71F6">
        <w:rPr>
          <w:color w:val="000000" w:themeColor="text1"/>
        </w:rPr>
        <w:t>ная услуга.</w:t>
      </w:r>
    </w:p>
    <w:p w:rsidR="009C47F7" w:rsidRPr="002E71F6" w:rsidRDefault="009C47F7">
      <w:pPr>
        <w:pStyle w:val="ConsPlusNormal"/>
        <w:jc w:val="both"/>
        <w:rPr>
          <w:color w:val="000000" w:themeColor="text1"/>
        </w:rPr>
      </w:pPr>
    </w:p>
    <w:p w:rsidR="009C47F7" w:rsidRPr="002E71F6" w:rsidRDefault="009C47F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4" w:name="Par60"/>
      <w:bookmarkEnd w:id="4"/>
      <w:r w:rsidRPr="002E71F6">
        <w:rPr>
          <w:rFonts w:ascii="Times New Roman" w:hAnsi="Times New Roman" w:cs="Times New Roman"/>
          <w:color w:val="000000" w:themeColor="text1"/>
        </w:rPr>
        <w:t>II. Требования к структуре</w:t>
      </w:r>
    </w:p>
    <w:p w:rsidR="009C47F7" w:rsidRPr="002E71F6" w:rsidRDefault="009C47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E71F6">
        <w:rPr>
          <w:rFonts w:ascii="Times New Roman" w:hAnsi="Times New Roman" w:cs="Times New Roman"/>
          <w:color w:val="000000" w:themeColor="text1"/>
        </w:rPr>
        <w:t>и содержанию административных регламентов</w:t>
      </w:r>
    </w:p>
    <w:p w:rsidR="009C47F7" w:rsidRPr="002E71F6" w:rsidRDefault="009C47F7">
      <w:pPr>
        <w:pStyle w:val="ConsPlusNormal"/>
        <w:jc w:val="both"/>
        <w:rPr>
          <w:color w:val="000000" w:themeColor="text1"/>
        </w:rPr>
      </w:pPr>
    </w:p>
    <w:p w:rsidR="009C47F7" w:rsidRPr="002E71F6" w:rsidRDefault="009C47F7">
      <w:pPr>
        <w:pStyle w:val="ConsPlusNormal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9. В административный регламент включаются следующие разделы: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а) общие положения;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б) стандарт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в) состав, последовательность и сроки выполнения административных проц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дур;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г) формы контроля за исполнением административного регламента;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д) досудебный (внесудебный) порядок обжалования решений и действий (бездействия) орг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 xml:space="preserve">на, предоставляющего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услугу, многофункционального центра, организаций, ук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lastRenderedPageBreak/>
        <w:t>занных в части 1.1 статьи 16 Федерального закона "Об организации предоставления государстве</w:t>
      </w:r>
      <w:r w:rsidRPr="002E71F6">
        <w:rPr>
          <w:color w:val="000000" w:themeColor="text1"/>
        </w:rPr>
        <w:t>н</w:t>
      </w:r>
      <w:r w:rsidRPr="002E71F6">
        <w:rPr>
          <w:color w:val="000000" w:themeColor="text1"/>
        </w:rPr>
        <w:t>ных и муниципальных услуг", а также их должностных лиц, муниципальных служащих, работн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>ков.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10. В раздел "Общие положения" включаются следующие положения: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а) предмет регулирования административного регламента;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б) круг заявителей;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в) требование предоставления заявителю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соответствии с вариантом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ние), а также результата, за предоста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>лением которого обратился заявитель.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11. Раздел "Стандарт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услуги" состоит из следующих подра</w:t>
      </w:r>
      <w:r w:rsidRPr="002E71F6">
        <w:rPr>
          <w:color w:val="000000" w:themeColor="text1"/>
        </w:rPr>
        <w:t>з</w:t>
      </w:r>
      <w:r w:rsidRPr="002E71F6">
        <w:rPr>
          <w:color w:val="000000" w:themeColor="text1"/>
        </w:rPr>
        <w:t>делов: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а) наименование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б) наименование органа, предоставляющего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в) результат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г) срок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д) правовые основания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е) исчерпывающий перечень документов, необходимых для предоставления </w:t>
      </w:r>
      <w:r w:rsidR="0076622E" w:rsidRPr="002E71F6">
        <w:rPr>
          <w:color w:val="000000" w:themeColor="text1"/>
        </w:rPr>
        <w:t>м</w:t>
      </w:r>
      <w:r w:rsidR="0076622E" w:rsidRPr="002E71F6">
        <w:rPr>
          <w:color w:val="000000" w:themeColor="text1"/>
        </w:rPr>
        <w:t>у</w:t>
      </w:r>
      <w:r w:rsidR="0076622E" w:rsidRPr="002E71F6">
        <w:rPr>
          <w:color w:val="000000" w:themeColor="text1"/>
        </w:rPr>
        <w:t>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з) исчерпывающий перечень оснований для приостановления предоставления </w:t>
      </w:r>
      <w:r w:rsidR="0076622E" w:rsidRPr="002E71F6">
        <w:rPr>
          <w:color w:val="000000" w:themeColor="text1"/>
        </w:rPr>
        <w:t>муниципал</w:t>
      </w:r>
      <w:r w:rsidR="0076622E" w:rsidRPr="002E71F6">
        <w:rPr>
          <w:color w:val="000000" w:themeColor="text1"/>
        </w:rPr>
        <w:t>ь</w:t>
      </w:r>
      <w:r w:rsidR="0076622E" w:rsidRPr="002E71F6">
        <w:rPr>
          <w:color w:val="000000" w:themeColor="text1"/>
        </w:rPr>
        <w:t>ной</w:t>
      </w:r>
      <w:r w:rsidRPr="002E71F6">
        <w:rPr>
          <w:color w:val="000000" w:themeColor="text1"/>
        </w:rPr>
        <w:t xml:space="preserve"> услуги или отказа в предоставлении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и) размер платы, взимаемой с заявителя при предоставлении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и сп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собы ее взимания;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к) максимальный срок ожидания в очереди при подаче заявителем запроса о предоставлении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и при получении результата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л) срок регистрации запроса заявителя о предоставлении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>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м) требования к помещениям, в которых предоставляются </w:t>
      </w:r>
      <w:r w:rsidR="005514C1" w:rsidRPr="002E71F6">
        <w:rPr>
          <w:color w:val="000000" w:themeColor="text1"/>
        </w:rPr>
        <w:t>муниципаль</w:t>
      </w:r>
      <w:r w:rsidRPr="002E71F6">
        <w:rPr>
          <w:color w:val="000000" w:themeColor="text1"/>
        </w:rPr>
        <w:t>ные у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>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н) показатели доступности и качества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о) иные требования к предоставлению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в том числе учитывающие особенности предоставления муниципальных услуг в многофункциональных центрах и особенн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сти предоставления муниципальных услуг в электро</w:t>
      </w:r>
      <w:r w:rsidRPr="002E71F6">
        <w:rPr>
          <w:color w:val="000000" w:themeColor="text1"/>
        </w:rPr>
        <w:t>н</w:t>
      </w:r>
      <w:r w:rsidRPr="002E71F6">
        <w:rPr>
          <w:color w:val="000000" w:themeColor="text1"/>
        </w:rPr>
        <w:t>ной форме.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12. Подраздел "Наименование органа, предоставляющего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услугу" должен включать следующие положения: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а) полное наименование органа, предоставляющего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б) возможность (невозможность) принятия многофункциональным центром решения об отк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 xml:space="preserve">зе в приеме запроса и документов и (или) информации, необходимых для предоставления </w:t>
      </w:r>
      <w:r w:rsidR="0076622E" w:rsidRPr="002E71F6">
        <w:rPr>
          <w:color w:val="000000" w:themeColor="text1"/>
        </w:rPr>
        <w:t>муниц</w:t>
      </w:r>
      <w:r w:rsidR="0076622E" w:rsidRPr="002E71F6">
        <w:rPr>
          <w:color w:val="000000" w:themeColor="text1"/>
        </w:rPr>
        <w:t>и</w:t>
      </w:r>
      <w:r w:rsidR="0076622E" w:rsidRPr="002E71F6">
        <w:rPr>
          <w:color w:val="000000" w:themeColor="text1"/>
        </w:rPr>
        <w:t>пальной</w:t>
      </w:r>
      <w:r w:rsidRPr="002E71F6">
        <w:rPr>
          <w:color w:val="000000" w:themeColor="text1"/>
        </w:rPr>
        <w:t xml:space="preserve"> услуги (в случае, если запрос о предоставлении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может быть подан </w:t>
      </w:r>
      <w:r w:rsidRPr="002E71F6">
        <w:rPr>
          <w:color w:val="000000" w:themeColor="text1"/>
        </w:rPr>
        <w:lastRenderedPageBreak/>
        <w:t>в многофункциональный центр).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5" w:name="Par91"/>
      <w:bookmarkEnd w:id="5"/>
      <w:r w:rsidRPr="002E71F6">
        <w:rPr>
          <w:color w:val="000000" w:themeColor="text1"/>
        </w:rPr>
        <w:t xml:space="preserve">13. Подраздел "Результат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услуги" должен включать сл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дующие положения: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наименование результата (результатов)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наименование и состав реквизитов документа, содержащего решение о предоставлении </w:t>
      </w:r>
      <w:r w:rsidR="0076622E" w:rsidRPr="002E71F6">
        <w:rPr>
          <w:color w:val="000000" w:themeColor="text1"/>
        </w:rPr>
        <w:t>м</w:t>
      </w:r>
      <w:r w:rsidR="0076622E" w:rsidRPr="002E71F6">
        <w:rPr>
          <w:color w:val="000000" w:themeColor="text1"/>
        </w:rPr>
        <w:t>у</w:t>
      </w:r>
      <w:r w:rsidR="0076622E" w:rsidRPr="002E71F6">
        <w:rPr>
          <w:color w:val="000000" w:themeColor="text1"/>
        </w:rPr>
        <w:t>ниципальной</w:t>
      </w:r>
      <w:r w:rsidRPr="002E71F6">
        <w:rPr>
          <w:color w:val="000000" w:themeColor="text1"/>
        </w:rPr>
        <w:t xml:space="preserve"> услуги, на основании которого заявителю предоставляется результат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состав реестровой записи о результате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а также н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именование информационного ресурса, в котором размещена такая реес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 xml:space="preserve">ровая запись (в случае, если результатом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я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>ляется реестровая запись);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наименование информационной системы, в которой фиксируется факт получ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ния заявителем результата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способ получения результата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14. Положения, указанные в </w:t>
      </w:r>
      <w:hyperlink w:anchor="Par91" w:tooltip="13. Подраздел &quot;Результат предоставления государственной услуги&quot; должен включать следующие положения:" w:history="1">
        <w:r w:rsidRPr="002E71F6">
          <w:rPr>
            <w:color w:val="000000" w:themeColor="text1"/>
          </w:rPr>
          <w:t>пункте 13</w:t>
        </w:r>
      </w:hyperlink>
      <w:r w:rsidRPr="002E71F6">
        <w:rPr>
          <w:color w:val="000000" w:themeColor="text1"/>
        </w:rPr>
        <w:t xml:space="preserve"> настоящих Правил, приводятся для ка</w:t>
      </w:r>
      <w:r w:rsidRPr="002E71F6">
        <w:rPr>
          <w:color w:val="000000" w:themeColor="text1"/>
        </w:rPr>
        <w:t>ж</w:t>
      </w:r>
      <w:r w:rsidRPr="002E71F6">
        <w:rPr>
          <w:color w:val="000000" w:themeColor="text1"/>
        </w:rPr>
        <w:t xml:space="preserve">дого варианта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содержащих описания таких вариантов подразделах а</w:t>
      </w:r>
      <w:r w:rsidRPr="002E71F6">
        <w:rPr>
          <w:color w:val="000000" w:themeColor="text1"/>
        </w:rPr>
        <w:t>д</w:t>
      </w:r>
      <w:r w:rsidRPr="002E71F6">
        <w:rPr>
          <w:color w:val="000000" w:themeColor="text1"/>
        </w:rPr>
        <w:t>министративного регламента.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15. Подраздел "Срок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услуги" должен включать сведения о максимальном сроке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который исчисляется со дня регис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 xml:space="preserve">рации запроса и документов и (или) информации, необходимых для предоставления </w:t>
      </w:r>
      <w:r w:rsidR="0076622E" w:rsidRPr="002E71F6">
        <w:rPr>
          <w:color w:val="000000" w:themeColor="text1"/>
        </w:rPr>
        <w:t>муниципал</w:t>
      </w:r>
      <w:r w:rsidR="0076622E" w:rsidRPr="002E71F6">
        <w:rPr>
          <w:color w:val="000000" w:themeColor="text1"/>
        </w:rPr>
        <w:t>ь</w:t>
      </w:r>
      <w:r w:rsidR="0076622E" w:rsidRPr="002E71F6">
        <w:rPr>
          <w:color w:val="000000" w:themeColor="text1"/>
        </w:rPr>
        <w:t>ной</w:t>
      </w:r>
      <w:r w:rsidRPr="002E71F6">
        <w:rPr>
          <w:color w:val="000000" w:themeColor="text1"/>
        </w:rPr>
        <w:t xml:space="preserve"> услуги: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в органе, предоставляющем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услугу, в том числе в случае, если запрос и д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 xml:space="preserve">кументы и (или) информация, необходимые для предоставления </w:t>
      </w:r>
      <w:r w:rsidR="0076622E" w:rsidRPr="002E71F6">
        <w:rPr>
          <w:color w:val="000000" w:themeColor="text1"/>
        </w:rPr>
        <w:t>мун</w:t>
      </w:r>
      <w:r w:rsidR="0076622E" w:rsidRPr="002E71F6">
        <w:rPr>
          <w:color w:val="000000" w:themeColor="text1"/>
        </w:rPr>
        <w:t>и</w:t>
      </w:r>
      <w:r w:rsidR="0076622E" w:rsidRPr="002E71F6">
        <w:rPr>
          <w:color w:val="000000" w:themeColor="text1"/>
        </w:rPr>
        <w:t>ципальной</w:t>
      </w:r>
      <w:r w:rsidRPr="002E71F6">
        <w:rPr>
          <w:color w:val="000000" w:themeColor="text1"/>
        </w:rPr>
        <w:t xml:space="preserve"> услуги, поданы заявителем посредством почтового отправления в орган, предоставляющий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>гу;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в федеральной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информационной системе "Единый портал гос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>дарственных и муниципальных услуг (функций)" (далее - Единый портал государственных и муниципальных у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 xml:space="preserve">луг), на официальном сайте органа, предоставляющего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в многофункциональном центре в случае, если запрос и документы и (или) информация, н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обходимые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поданы заявителем в многофункционал</w:t>
      </w:r>
      <w:r w:rsidRPr="002E71F6">
        <w:rPr>
          <w:color w:val="000000" w:themeColor="text1"/>
        </w:rPr>
        <w:t>ь</w:t>
      </w:r>
      <w:r w:rsidRPr="002E71F6">
        <w:rPr>
          <w:color w:val="000000" w:themeColor="text1"/>
        </w:rPr>
        <w:t>ном центре.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Максимальный срок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для каждого варианта предо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>тавления услуги приводится в содержащих описания таких вариантов подразделах администр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тивного регламента.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16. Подраздел "Правовые основания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услуги" должен включать сведения о размещении на официальном сайте органа, предоставляющего </w:t>
      </w:r>
      <w:r w:rsidR="005514C1" w:rsidRPr="002E71F6">
        <w:rPr>
          <w:color w:val="000000" w:themeColor="text1"/>
        </w:rPr>
        <w:t>муниципал</w:t>
      </w:r>
      <w:r w:rsidR="005514C1" w:rsidRPr="002E71F6">
        <w:rPr>
          <w:color w:val="000000" w:themeColor="text1"/>
        </w:rPr>
        <w:t>ь</w:t>
      </w:r>
      <w:r w:rsidR="005514C1" w:rsidRPr="002E71F6">
        <w:rPr>
          <w:color w:val="000000" w:themeColor="text1"/>
        </w:rPr>
        <w:t>ную</w:t>
      </w:r>
      <w:r w:rsidRPr="002E71F6">
        <w:rPr>
          <w:color w:val="000000" w:themeColor="text1"/>
        </w:rPr>
        <w:t xml:space="preserve"> услугу, а также на Едином портале государственных и муниципальных услуг перечня норм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тивных правовых актов, регулирующих пр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доставление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>ципальных служащих, работников.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17. Подраздел "Исчерпывающий перечень документов, необходимых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с разделением на документы и информацию, которые заявитель до</w:t>
      </w:r>
      <w:r w:rsidRPr="002E71F6">
        <w:rPr>
          <w:color w:val="000000" w:themeColor="text1"/>
        </w:rPr>
        <w:t>л</w:t>
      </w:r>
      <w:r w:rsidRPr="002E71F6">
        <w:rPr>
          <w:color w:val="000000" w:themeColor="text1"/>
        </w:rPr>
        <w:t>жен представить самостоятельно, и документы, которые заявитель вправе представить по собс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>венной инициативе, так как они подлежат представлению в рамках межведомственного информ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lastRenderedPageBreak/>
        <w:t>ционного взаимодействия, а также следующие положения: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состав и способы подачи запроса о предоставлении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к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торый должен содержать: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полное наименование органа, предоставляющего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сведения, позволяющие идентифицировать заявителя, содержащиеся в документах, пред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>смотренных законодательством Российской Федерации;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сведения, позволяющие идентифицировать представителя, содержащиеся в документах, пр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дусмотренных законодательством Российской Федерации;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дополнительные сведения, необходимые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перечень прилагаемых к запросу документов и (или) информации;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6" w:name="Par111"/>
      <w:bookmarkEnd w:id="6"/>
      <w:r w:rsidRPr="002E71F6">
        <w:rPr>
          <w:color w:val="000000" w:themeColor="text1"/>
        </w:rPr>
        <w:t xml:space="preserve">наименование документов (категорий документов), необходимых для предоставления </w:t>
      </w:r>
      <w:r w:rsidR="0076622E" w:rsidRPr="002E71F6">
        <w:rPr>
          <w:color w:val="000000" w:themeColor="text1"/>
        </w:rPr>
        <w:t>мун</w:t>
      </w:r>
      <w:r w:rsidR="0076622E" w:rsidRPr="002E71F6">
        <w:rPr>
          <w:color w:val="000000" w:themeColor="text1"/>
        </w:rPr>
        <w:t>и</w:t>
      </w:r>
      <w:r w:rsidR="0076622E" w:rsidRPr="002E71F6">
        <w:rPr>
          <w:color w:val="000000" w:themeColor="text1"/>
        </w:rPr>
        <w:t>ципальной</w:t>
      </w:r>
      <w:r w:rsidRPr="002E71F6">
        <w:rPr>
          <w:color w:val="000000" w:themeColor="text1"/>
        </w:rPr>
        <w:t xml:space="preserve"> услуги в соответствии с нормативными правовыми актами и обязательных для пре</w:t>
      </w:r>
      <w:r w:rsidRPr="002E71F6">
        <w:rPr>
          <w:color w:val="000000" w:themeColor="text1"/>
        </w:rPr>
        <w:t>д</w:t>
      </w:r>
      <w:r w:rsidRPr="002E71F6">
        <w:rPr>
          <w:color w:val="000000" w:themeColor="text1"/>
        </w:rPr>
        <w:t>ставления заявителями, а также требования к представл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нию указанных документов (категорий документов);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7" w:name="Par112"/>
      <w:bookmarkEnd w:id="7"/>
      <w:r w:rsidRPr="002E71F6">
        <w:rPr>
          <w:color w:val="000000" w:themeColor="text1"/>
        </w:rPr>
        <w:t xml:space="preserve">наименование документов (категорий документов), необходимых для предоставления </w:t>
      </w:r>
      <w:r w:rsidR="0076622E" w:rsidRPr="002E71F6">
        <w:rPr>
          <w:color w:val="000000" w:themeColor="text1"/>
        </w:rPr>
        <w:t>мун</w:t>
      </w:r>
      <w:r w:rsidR="0076622E" w:rsidRPr="002E71F6">
        <w:rPr>
          <w:color w:val="000000" w:themeColor="text1"/>
        </w:rPr>
        <w:t>и</w:t>
      </w:r>
      <w:r w:rsidR="0076622E" w:rsidRPr="002E71F6">
        <w:rPr>
          <w:color w:val="000000" w:themeColor="text1"/>
        </w:rPr>
        <w:t>ципальной</w:t>
      </w:r>
      <w:r w:rsidRPr="002E71F6">
        <w:rPr>
          <w:color w:val="000000" w:themeColor="text1"/>
        </w:rPr>
        <w:t xml:space="preserve"> услуги в соответствии с нормативными правовыми актами и представляемых заявит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лями по собственной инициативе, а также требования к представлению указанных документов (категорий документов).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Формы запроса и иных документов, подаваемых заявителем в связи с предоставлением </w:t>
      </w:r>
      <w:r w:rsidR="0076622E" w:rsidRPr="002E71F6">
        <w:rPr>
          <w:color w:val="000000" w:themeColor="text1"/>
        </w:rPr>
        <w:t>м</w:t>
      </w:r>
      <w:r w:rsidR="0076622E" w:rsidRPr="002E71F6">
        <w:rPr>
          <w:color w:val="000000" w:themeColor="text1"/>
        </w:rPr>
        <w:t>у</w:t>
      </w:r>
      <w:r w:rsidR="0076622E" w:rsidRPr="002E71F6">
        <w:rPr>
          <w:color w:val="000000" w:themeColor="text1"/>
        </w:rPr>
        <w:t>ниципальной</w:t>
      </w:r>
      <w:r w:rsidRPr="002E71F6">
        <w:rPr>
          <w:color w:val="000000" w:themeColor="text1"/>
        </w:rPr>
        <w:t xml:space="preserve"> услуги, приводятся в качестве приложений к административному регламенту, за и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>ключением случаев, когда формы указанных документов установлены актами Президента Росси</w:t>
      </w:r>
      <w:r w:rsidRPr="002E71F6">
        <w:rPr>
          <w:color w:val="000000" w:themeColor="text1"/>
        </w:rPr>
        <w:t>й</w:t>
      </w:r>
      <w:r w:rsidRPr="002E71F6">
        <w:rPr>
          <w:color w:val="000000" w:themeColor="text1"/>
        </w:rPr>
        <w:t>ской Федерации или Правительства Ро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>сийской Федерации.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Исчерпывающий перечень документов, указанных в </w:t>
      </w:r>
      <w:hyperlink w:anchor="Par111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" w:history="1">
        <w:r w:rsidRPr="002E71F6">
          <w:rPr>
            <w:color w:val="000000" w:themeColor="text1"/>
          </w:rPr>
          <w:t>абзацах восьмом</w:t>
        </w:r>
      </w:hyperlink>
      <w:r w:rsidRPr="002E71F6">
        <w:rPr>
          <w:color w:val="000000" w:themeColor="text1"/>
        </w:rPr>
        <w:t xml:space="preserve"> и </w:t>
      </w:r>
      <w:hyperlink w:anchor="Par112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" w:history="1">
        <w:r w:rsidRPr="002E71F6">
          <w:rPr>
            <w:color w:val="000000" w:themeColor="text1"/>
          </w:rPr>
          <w:t>девятом</w:t>
        </w:r>
      </w:hyperlink>
      <w:r w:rsidRPr="002E71F6">
        <w:rPr>
          <w:color w:val="000000" w:themeColor="text1"/>
        </w:rPr>
        <w:t xml:space="preserve"> настоящего пункта, приводится для каждого варианта предоставления </w:t>
      </w:r>
      <w:r w:rsidR="0076622E" w:rsidRPr="002E71F6">
        <w:rPr>
          <w:color w:val="000000" w:themeColor="text1"/>
        </w:rPr>
        <w:t>муниципал</w:t>
      </w:r>
      <w:r w:rsidR="0076622E" w:rsidRPr="002E71F6">
        <w:rPr>
          <w:color w:val="000000" w:themeColor="text1"/>
        </w:rPr>
        <w:t>ь</w:t>
      </w:r>
      <w:r w:rsidR="0076622E" w:rsidRPr="002E71F6">
        <w:rPr>
          <w:color w:val="000000" w:themeColor="text1"/>
        </w:rPr>
        <w:t>ной</w:t>
      </w:r>
      <w:r w:rsidRPr="002E71F6">
        <w:rPr>
          <w:color w:val="000000" w:themeColor="text1"/>
        </w:rPr>
        <w:t xml:space="preserve"> услуги в содержащих описания таких вариантов подразделах административн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го регламента.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18. Подраздел "Исчерпывающий перечень оснований для отказа в приеме документов, нео</w:t>
      </w:r>
      <w:r w:rsidRPr="002E71F6">
        <w:rPr>
          <w:color w:val="000000" w:themeColor="text1"/>
        </w:rPr>
        <w:t>б</w:t>
      </w:r>
      <w:r w:rsidRPr="002E71F6">
        <w:rPr>
          <w:color w:val="000000" w:themeColor="text1"/>
        </w:rPr>
        <w:t xml:space="preserve">ходимых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услуги" должен включать информацию об исчерп</w:t>
      </w:r>
      <w:r w:rsidRPr="002E71F6">
        <w:rPr>
          <w:color w:val="000000" w:themeColor="text1"/>
        </w:rPr>
        <w:t>ы</w:t>
      </w:r>
      <w:r w:rsidRPr="002E71F6">
        <w:rPr>
          <w:color w:val="000000" w:themeColor="text1"/>
        </w:rPr>
        <w:t>вающем перечне таких оснований.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Исчерпывающий перечень оснований для каждого варианта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приводится в содержащих описания таких вариантов подразделах административного ре</w:t>
      </w:r>
      <w:r w:rsidRPr="002E71F6">
        <w:rPr>
          <w:color w:val="000000" w:themeColor="text1"/>
        </w:rPr>
        <w:t>г</w:t>
      </w:r>
      <w:r w:rsidRPr="002E71F6">
        <w:rPr>
          <w:color w:val="000000" w:themeColor="text1"/>
        </w:rPr>
        <w:t>ламента. В случае отсутствия таких оснований сл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дует прямо указать в тексте административного регламента на их отсутствие.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19. Подраздел "Исчерпывающий перечень оснований для приостановления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или отказа в предоставлении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услуги" должен включать следующие положения: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8" w:name="Par118"/>
      <w:bookmarkEnd w:id="8"/>
      <w:r w:rsidRPr="002E71F6">
        <w:rPr>
          <w:color w:val="000000" w:themeColor="text1"/>
        </w:rPr>
        <w:t xml:space="preserve">исчерпывающий перечень оснований для приостановления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случае, если возможность приостановления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предусмотрена зак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нодательством Российской Федерации;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9" w:name="Par119"/>
      <w:bookmarkEnd w:id="9"/>
      <w:r w:rsidRPr="002E71F6">
        <w:rPr>
          <w:color w:val="000000" w:themeColor="text1"/>
        </w:rPr>
        <w:t xml:space="preserve">исчерпывающий перечень оснований для отказа в предоставлении </w:t>
      </w:r>
      <w:r w:rsidR="0076622E" w:rsidRPr="002E71F6">
        <w:rPr>
          <w:color w:val="000000" w:themeColor="text1"/>
        </w:rPr>
        <w:t>муниципал</w:t>
      </w:r>
      <w:r w:rsidR="0076622E" w:rsidRPr="002E71F6">
        <w:rPr>
          <w:color w:val="000000" w:themeColor="text1"/>
        </w:rPr>
        <w:t>ь</w:t>
      </w:r>
      <w:r w:rsidR="0076622E" w:rsidRPr="002E71F6">
        <w:rPr>
          <w:color w:val="000000" w:themeColor="text1"/>
        </w:rPr>
        <w:t>ной</w:t>
      </w:r>
      <w:r w:rsidRPr="002E71F6">
        <w:rPr>
          <w:color w:val="000000" w:themeColor="text1"/>
        </w:rPr>
        <w:t xml:space="preserve"> услуги.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0" w:name="Par120"/>
      <w:bookmarkEnd w:id="10"/>
      <w:r w:rsidRPr="002E71F6">
        <w:rPr>
          <w:color w:val="000000" w:themeColor="text1"/>
        </w:rPr>
        <w:t xml:space="preserve">Для каждого основания, включенного в перечни, указанные в </w:t>
      </w:r>
      <w:hyperlink w:anchor="Par118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;" w:history="1">
        <w:r w:rsidRPr="002E71F6">
          <w:rPr>
            <w:color w:val="000000" w:themeColor="text1"/>
          </w:rPr>
          <w:t>абзацах втором</w:t>
        </w:r>
      </w:hyperlink>
      <w:r w:rsidRPr="002E71F6">
        <w:rPr>
          <w:color w:val="000000" w:themeColor="text1"/>
        </w:rPr>
        <w:t xml:space="preserve"> и </w:t>
      </w:r>
      <w:hyperlink w:anchor="Par119" w:tooltip="исчерпывающий перечень оснований для отказа в предоставлении государственной услуги." w:history="1">
        <w:r w:rsidRPr="002E71F6">
          <w:rPr>
            <w:color w:val="000000" w:themeColor="text1"/>
          </w:rPr>
          <w:t>третьем</w:t>
        </w:r>
      </w:hyperlink>
      <w:r w:rsidRPr="002E71F6">
        <w:rPr>
          <w:color w:val="000000" w:themeColor="text1"/>
        </w:rPr>
        <w:t xml:space="preserve"> н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стоящего пункта, предусматриваются соответственно критерии принятия решения о предоставл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нии (об отказе в предоставлении)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и критерии принятия решения о прио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 xml:space="preserve">тановлении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включаемые в состав описания соответс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>вующих административных проц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дур.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lastRenderedPageBreak/>
        <w:t xml:space="preserve">Исчерпывающий перечень оснований, предусмотренных </w:t>
      </w:r>
      <w:hyperlink w:anchor="Par118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;" w:history="1">
        <w:r w:rsidRPr="002E71F6">
          <w:rPr>
            <w:color w:val="000000" w:themeColor="text1"/>
          </w:rPr>
          <w:t>абзацами вторым</w:t>
        </w:r>
      </w:hyperlink>
      <w:r w:rsidRPr="002E71F6">
        <w:rPr>
          <w:color w:val="000000" w:themeColor="text1"/>
        </w:rPr>
        <w:t xml:space="preserve"> и </w:t>
      </w:r>
      <w:hyperlink w:anchor="Par119" w:tooltip="исчерпывающий перечень оснований для отказа в предоставлении государственной услуги." w:history="1">
        <w:r w:rsidRPr="002E71F6">
          <w:rPr>
            <w:color w:val="000000" w:themeColor="text1"/>
          </w:rPr>
          <w:t>третьим</w:t>
        </w:r>
      </w:hyperlink>
      <w:r w:rsidRPr="002E71F6">
        <w:rPr>
          <w:color w:val="000000" w:themeColor="text1"/>
        </w:rPr>
        <w:t xml:space="preserve"> н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 xml:space="preserve">стоящего пункта, приводится для каждого варианта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с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держащих описания таких вариантов подразделах административного регламента. В случае отсу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>ствия таких оснований следует прямо указать в тексте административного регламента на их отсу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>ствие.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20. В подраздел "Размер платы, взимаемой с заявителя при предоставлении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и способы ее взимания" включаются следующие положения: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а) сведения о размещении на Едином портале государственных и муниципальных услуг и</w:t>
      </w:r>
      <w:r w:rsidRPr="002E71F6">
        <w:rPr>
          <w:color w:val="000000" w:themeColor="text1"/>
        </w:rPr>
        <w:t>н</w:t>
      </w:r>
      <w:r w:rsidRPr="002E71F6">
        <w:rPr>
          <w:color w:val="000000" w:themeColor="text1"/>
        </w:rPr>
        <w:t xml:space="preserve">формации о размере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пошлины или иной платы, взимаемой за предоставление </w:t>
      </w:r>
      <w:r w:rsidR="0076622E" w:rsidRPr="002E71F6">
        <w:rPr>
          <w:color w:val="000000" w:themeColor="text1"/>
        </w:rPr>
        <w:t>м</w:t>
      </w:r>
      <w:r w:rsidR="0076622E" w:rsidRPr="002E71F6">
        <w:rPr>
          <w:color w:val="000000" w:themeColor="text1"/>
        </w:rPr>
        <w:t>у</w:t>
      </w:r>
      <w:r w:rsidR="0076622E" w:rsidRPr="002E71F6">
        <w:rPr>
          <w:color w:val="000000" w:themeColor="text1"/>
        </w:rPr>
        <w:t>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дерации, нормативными правовыми актами субъектов Ро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>сийской Федерации, муниципальными правовыми актами.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21. В подраздел "Требования к помещениям, в которых предоставляются </w:t>
      </w:r>
      <w:r w:rsidR="00E50026" w:rsidRPr="002E71F6">
        <w:rPr>
          <w:color w:val="000000" w:themeColor="text1"/>
        </w:rPr>
        <w:t>муниципаль</w:t>
      </w:r>
      <w:r w:rsidRPr="002E71F6">
        <w:rPr>
          <w:color w:val="000000" w:themeColor="text1"/>
        </w:rPr>
        <w:t>ные у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 xml:space="preserve">луги"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информ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ционные стенды с образцами их заполнения и перечнем документов и (или) информации, необх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 xml:space="preserve">димые для предоставления каждой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а также требования к обеспечению доступности для и</w:t>
      </w:r>
      <w:r w:rsidRPr="002E71F6">
        <w:rPr>
          <w:color w:val="000000" w:themeColor="text1"/>
        </w:rPr>
        <w:t>н</w:t>
      </w:r>
      <w:r w:rsidRPr="002E71F6">
        <w:rPr>
          <w:color w:val="000000" w:themeColor="text1"/>
        </w:rPr>
        <w:t>валидов указанных объектов в соответствии с законодательством Российской Фед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рации о социальной защите инвалидов.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22. В подраздел "Показатели качества и доступности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услуги" включается п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речень показателей качества и доступности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в том числе доступность эле</w:t>
      </w:r>
      <w:r w:rsidRPr="002E71F6">
        <w:rPr>
          <w:color w:val="000000" w:themeColor="text1"/>
        </w:rPr>
        <w:t>к</w:t>
      </w:r>
      <w:r w:rsidRPr="002E71F6">
        <w:rPr>
          <w:color w:val="000000" w:themeColor="text1"/>
        </w:rPr>
        <w:t>тронных форм документов, необходимых для предо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 xml:space="preserve">тавления услуги, возможность подачи запроса на получение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и документов в электронной форме, своевременное предо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 xml:space="preserve">тавление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(отсутствие нарушений сроков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услуги), предоставление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соответствии с вариантом предоставления </w:t>
      </w:r>
      <w:r w:rsidR="0076622E" w:rsidRPr="002E71F6">
        <w:rPr>
          <w:color w:val="000000" w:themeColor="text1"/>
        </w:rPr>
        <w:t>м</w:t>
      </w:r>
      <w:r w:rsidR="0076622E" w:rsidRPr="002E71F6">
        <w:rPr>
          <w:color w:val="000000" w:themeColor="text1"/>
        </w:rPr>
        <w:t>у</w:t>
      </w:r>
      <w:r w:rsidR="0076622E" w:rsidRPr="002E71F6">
        <w:rPr>
          <w:color w:val="000000" w:themeColor="text1"/>
        </w:rPr>
        <w:t>ниципальной</w:t>
      </w:r>
      <w:r w:rsidRPr="002E71F6">
        <w:rPr>
          <w:color w:val="000000" w:themeColor="text1"/>
        </w:rPr>
        <w:t xml:space="preserve"> услуги, доступность инструментов совершения в электронном виде платежей, нео</w:t>
      </w:r>
      <w:r w:rsidRPr="002E71F6">
        <w:rPr>
          <w:color w:val="000000" w:themeColor="text1"/>
        </w:rPr>
        <w:t>б</w:t>
      </w:r>
      <w:r w:rsidRPr="002E71F6">
        <w:rPr>
          <w:color w:val="000000" w:themeColor="text1"/>
        </w:rPr>
        <w:t xml:space="preserve">ходимых для получения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удобство информирования заявителя о ходе пр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а также получения результата предоставления услуги.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23. В подраздел "Иные требования к предоставлению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услуги" включаются следующие положения: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1" w:name="Par128"/>
      <w:bookmarkEnd w:id="11"/>
      <w:r w:rsidRPr="002E71F6">
        <w:rPr>
          <w:color w:val="000000" w:themeColor="text1"/>
        </w:rPr>
        <w:t xml:space="preserve">а) перечень услуг, которые являются необходимыми и обязательными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б) размер платы за предоставление указанных в </w:t>
      </w:r>
      <w:hyperlink w:anchor="Par128" w:tooltip="а) перечень услуг, которые являются необходимыми и обязательными для предоставления государственной услуги;" w:history="1">
        <w:r w:rsidRPr="002E71F6">
          <w:rPr>
            <w:color w:val="000000" w:themeColor="text1"/>
          </w:rPr>
          <w:t>подпункте "а"</w:t>
        </w:r>
      </w:hyperlink>
      <w:r w:rsidRPr="002E71F6">
        <w:rPr>
          <w:color w:val="000000" w:themeColor="text1"/>
        </w:rPr>
        <w:t xml:space="preserve"> настоящего пункта услуг в случаях, когда размер платы установлен законодательством Росси</w:t>
      </w:r>
      <w:r w:rsidRPr="002E71F6">
        <w:rPr>
          <w:color w:val="000000" w:themeColor="text1"/>
        </w:rPr>
        <w:t>й</w:t>
      </w:r>
      <w:r w:rsidRPr="002E71F6">
        <w:rPr>
          <w:color w:val="000000" w:themeColor="text1"/>
        </w:rPr>
        <w:t>ской Федерации;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в) перечень информационных систем, используемых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>луги.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24.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>ле особенности выполнения административных процедур (действий) в электронной форме, ос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бенности выполнения административных пр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цедур (действий) в многофункциональных центрах и должен содержать следующие подразделы: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2" w:name="Par132"/>
      <w:bookmarkEnd w:id="12"/>
      <w:r w:rsidRPr="002E71F6">
        <w:rPr>
          <w:color w:val="000000" w:themeColor="text1"/>
        </w:rPr>
        <w:t xml:space="preserve">а) перечень вариантов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включающий в том числе в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 xml:space="preserve">рианты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необходимый для исправления допущенных оп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чаток и ошибок в выданных в результате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документах и созданных реестровых записях, для выдачи дубликата документа, выданного по результатам пр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</w:t>
      </w:r>
      <w:r w:rsidRPr="002E71F6">
        <w:rPr>
          <w:color w:val="000000" w:themeColor="text1"/>
        </w:rPr>
        <w:lastRenderedPageBreak/>
        <w:t xml:space="preserve">предоставлении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или муниципальной услуги без рассмотрения (при необходим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сти);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б) описание административной процедуры профилирования заявителя;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в) подразделы, содержащие описание вариантов предоставления </w:t>
      </w:r>
      <w:r w:rsidR="0076622E" w:rsidRPr="002E71F6">
        <w:rPr>
          <w:color w:val="000000" w:themeColor="text1"/>
        </w:rPr>
        <w:t>муниципал</w:t>
      </w:r>
      <w:r w:rsidR="0076622E" w:rsidRPr="002E71F6">
        <w:rPr>
          <w:color w:val="000000" w:themeColor="text1"/>
        </w:rPr>
        <w:t>ь</w:t>
      </w:r>
      <w:r w:rsidR="0076622E" w:rsidRPr="002E71F6">
        <w:rPr>
          <w:color w:val="000000" w:themeColor="text1"/>
        </w:rPr>
        <w:t>ной</w:t>
      </w:r>
      <w:r w:rsidRPr="002E71F6">
        <w:rPr>
          <w:color w:val="000000" w:themeColor="text1"/>
        </w:rPr>
        <w:t xml:space="preserve"> услуги.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25. В описание административной процедуры профилирования заявителя включаются спос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 xml:space="preserve">бы и порядок определения и предъявления необходимого заявителю варианта предоставления </w:t>
      </w:r>
      <w:r w:rsidR="0076622E" w:rsidRPr="002E71F6">
        <w:rPr>
          <w:color w:val="000000" w:themeColor="text1"/>
        </w:rPr>
        <w:t>м</w:t>
      </w:r>
      <w:r w:rsidR="0076622E" w:rsidRPr="002E71F6">
        <w:rPr>
          <w:color w:val="000000" w:themeColor="text1"/>
        </w:rPr>
        <w:t>у</w:t>
      </w:r>
      <w:r w:rsidR="0076622E" w:rsidRPr="002E71F6">
        <w:rPr>
          <w:color w:val="000000" w:themeColor="text1"/>
        </w:rPr>
        <w:t>ниципальной</w:t>
      </w:r>
      <w:r w:rsidRPr="002E71F6">
        <w:rPr>
          <w:color w:val="000000" w:themeColor="text1"/>
        </w:rPr>
        <w:t xml:space="preserve"> услуги.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 xml:space="preserve">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26. Подразделы, содержащие описание вариантов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формируются по количеству вариантов предоставления услуги, пред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 xml:space="preserve">смотренных </w:t>
      </w:r>
      <w:hyperlink w:anchor="Par132" w:tooltip="а)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" w:history="1">
        <w:r w:rsidRPr="002E71F6">
          <w:rPr>
            <w:color w:val="000000" w:themeColor="text1"/>
          </w:rPr>
          <w:t>подпунктом "а" пункта 24</w:t>
        </w:r>
      </w:hyperlink>
      <w:r w:rsidRPr="002E71F6">
        <w:rPr>
          <w:color w:val="000000" w:themeColor="text1"/>
        </w:rPr>
        <w:t xml:space="preserve"> настоящих Правил, и должны содержать результат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>луги, перечень и описание администр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 xml:space="preserve">тивных процедур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а также максимальный срок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соответствии с вариантом предоста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 xml:space="preserve">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27. В описание административной процедуры приема запроса и документов и (или) инфо</w:t>
      </w:r>
      <w:r w:rsidRPr="002E71F6">
        <w:rPr>
          <w:color w:val="000000" w:themeColor="text1"/>
        </w:rPr>
        <w:t>р</w:t>
      </w:r>
      <w:r w:rsidRPr="002E71F6">
        <w:rPr>
          <w:color w:val="000000" w:themeColor="text1"/>
        </w:rPr>
        <w:t xml:space="preserve">мации, необходимых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включаются следующие пол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а) состав запроса и перечень документов и (или) информации, необходимых для предоста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 xml:space="preserve">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соответствии с вариантом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а также способы подачи таких запроса и документов и (или) информации;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б) способы установления личности заявителя (представителя заявителя) для к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 xml:space="preserve">ждого способа подачи запроса и документов и (или) информации, необходимых для предоставления </w:t>
      </w:r>
      <w:r w:rsidR="0076622E" w:rsidRPr="002E71F6">
        <w:rPr>
          <w:color w:val="000000" w:themeColor="text1"/>
        </w:rPr>
        <w:t>муниц</w:t>
      </w:r>
      <w:r w:rsidR="0076622E" w:rsidRPr="002E71F6">
        <w:rPr>
          <w:color w:val="000000" w:themeColor="text1"/>
        </w:rPr>
        <w:t>и</w:t>
      </w:r>
      <w:r w:rsidR="0076622E" w:rsidRPr="002E71F6">
        <w:rPr>
          <w:color w:val="000000" w:themeColor="text1"/>
        </w:rPr>
        <w:t>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в) наличие (отсутствие) возможности подачи запроса представителем заявителя;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г) основания для принятия решения об отказе в приеме запроса и документов и (или) инфо</w:t>
      </w:r>
      <w:r w:rsidRPr="002E71F6">
        <w:rPr>
          <w:color w:val="000000" w:themeColor="text1"/>
        </w:rPr>
        <w:t>р</w:t>
      </w:r>
      <w:r w:rsidRPr="002E71F6">
        <w:rPr>
          <w:color w:val="000000" w:themeColor="text1"/>
        </w:rPr>
        <w:t>мации, а в случае отсутствия таких оснований - указание на их отсутс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>вие;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д) федеральные органы исполнительной власти, государственные корпорации, органы гос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 xml:space="preserve">дарственных внебюджетных фондов, участвующие в приеме запроса о предоставлении </w:t>
      </w:r>
      <w:r w:rsidR="0076622E" w:rsidRPr="002E71F6">
        <w:rPr>
          <w:color w:val="000000" w:themeColor="text1"/>
        </w:rPr>
        <w:t>муниц</w:t>
      </w:r>
      <w:r w:rsidR="0076622E" w:rsidRPr="002E71F6">
        <w:rPr>
          <w:color w:val="000000" w:themeColor="text1"/>
        </w:rPr>
        <w:t>и</w:t>
      </w:r>
      <w:r w:rsidR="0076622E" w:rsidRPr="002E71F6">
        <w:rPr>
          <w:color w:val="000000" w:themeColor="text1"/>
        </w:rPr>
        <w:t>пальной</w:t>
      </w:r>
      <w:r w:rsidRPr="002E71F6">
        <w:rPr>
          <w:color w:val="000000" w:themeColor="text1"/>
        </w:rPr>
        <w:t xml:space="preserve"> услуги, в том числе сведения о возможности под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чи запроса в территориальный орган, центральный аппарат или многофункционал</w:t>
      </w:r>
      <w:r w:rsidRPr="002E71F6">
        <w:rPr>
          <w:color w:val="000000" w:themeColor="text1"/>
        </w:rPr>
        <w:t>ь</w:t>
      </w:r>
      <w:r w:rsidRPr="002E71F6">
        <w:rPr>
          <w:color w:val="000000" w:themeColor="text1"/>
        </w:rPr>
        <w:t>ный центр (при наличии такой возможности);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е) возможность (невозможность) приема органом, предоставляющим </w:t>
      </w:r>
      <w:r w:rsidR="005514C1" w:rsidRPr="002E71F6">
        <w:rPr>
          <w:color w:val="000000" w:themeColor="text1"/>
        </w:rPr>
        <w:t>муниц</w:t>
      </w:r>
      <w:r w:rsidR="005514C1" w:rsidRPr="002E71F6">
        <w:rPr>
          <w:color w:val="000000" w:themeColor="text1"/>
        </w:rPr>
        <w:t>и</w:t>
      </w:r>
      <w:r w:rsidR="005514C1" w:rsidRPr="002E71F6">
        <w:rPr>
          <w:color w:val="000000" w:themeColor="text1"/>
        </w:rPr>
        <w:t>пальную</w:t>
      </w:r>
      <w:r w:rsidRPr="002E71F6">
        <w:rPr>
          <w:color w:val="000000" w:themeColor="text1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по выбору заявителя независимо от его места жительства или места пребывания (для физич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ских лиц, включая индивидуальных предпринимателей) либо места нахождения (для юридических лиц);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ж) срок регистрации запроса и документов и (или) информации, необходимых для предо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 xml:space="preserve">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в органе, предоставляющем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услугу, или в мн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гофункциональном центре.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28. В описание административной процедуры межведомственного информационного вза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>модействия включается перечень информационных запросов, необход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 xml:space="preserve">мых для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который должен содержать: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наименование федерального органа исполнительной власти, органа государственного вн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бюджетного фонда или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корпорации, органа исполнительной власти субъекта Ро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lastRenderedPageBreak/>
        <w:t>сийской Федерации (для административного регламе</w:t>
      </w:r>
      <w:r w:rsidRPr="002E71F6">
        <w:rPr>
          <w:color w:val="000000" w:themeColor="text1"/>
        </w:rPr>
        <w:t>н</w:t>
      </w:r>
      <w:r w:rsidRPr="002E71F6">
        <w:rPr>
          <w:color w:val="000000" w:themeColor="text1"/>
        </w:rPr>
        <w:t>та по переданным полномочиям), в которые направляется запрос;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направляемые в запросе сведения;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запрашиваемые в запросе сведения с указанием их цели использования;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основание для информационного запроса, срок его направления;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срок, в течение которого результат запроса должен поступить в орган, предоставляющий </w:t>
      </w:r>
      <w:r w:rsidR="005514C1" w:rsidRPr="002E71F6">
        <w:rPr>
          <w:color w:val="000000" w:themeColor="text1"/>
        </w:rPr>
        <w:t>м</w:t>
      </w:r>
      <w:r w:rsidR="005514C1" w:rsidRPr="002E71F6">
        <w:rPr>
          <w:color w:val="000000" w:themeColor="text1"/>
        </w:rPr>
        <w:t>у</w:t>
      </w:r>
      <w:r w:rsidR="005514C1" w:rsidRPr="002E71F6">
        <w:rPr>
          <w:color w:val="000000" w:themeColor="text1"/>
        </w:rPr>
        <w:t>ниципальную</w:t>
      </w:r>
      <w:r w:rsidRPr="002E71F6">
        <w:rPr>
          <w:color w:val="000000" w:themeColor="text1"/>
        </w:rPr>
        <w:t xml:space="preserve"> услугу.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Орган, предоставляющий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услугу, организует между входящ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 xml:space="preserve">ми в его состав структурными подразделениями обмен сведениями, необходимыми для предоставления </w:t>
      </w:r>
      <w:r w:rsidR="0076622E" w:rsidRPr="002E71F6">
        <w:rPr>
          <w:color w:val="000000" w:themeColor="text1"/>
        </w:rPr>
        <w:t>муниц</w:t>
      </w:r>
      <w:r w:rsidR="0076622E" w:rsidRPr="002E71F6">
        <w:rPr>
          <w:color w:val="000000" w:themeColor="text1"/>
        </w:rPr>
        <w:t>и</w:t>
      </w:r>
      <w:r w:rsidR="0076622E" w:rsidRPr="002E71F6">
        <w:rPr>
          <w:color w:val="000000" w:themeColor="text1"/>
        </w:rPr>
        <w:t>пальной</w:t>
      </w:r>
      <w:r w:rsidRPr="002E71F6">
        <w:rPr>
          <w:color w:val="000000" w:themeColor="text1"/>
        </w:rPr>
        <w:t xml:space="preserve"> услуги и находящимися в распоряжении ук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занного органа, в том числе в электронной форме. При этом в состав административного регламента включаются сведения о количестве, с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ставе запросов, напра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>ляемых в рамках такого обмена, а также о сроках подготовки и направления ответов на такие запросы.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29. В описание административной процедуры приостановления предоставления </w:t>
      </w:r>
      <w:r w:rsidR="0076622E" w:rsidRPr="002E71F6">
        <w:rPr>
          <w:color w:val="000000" w:themeColor="text1"/>
        </w:rPr>
        <w:t>муниципал</w:t>
      </w:r>
      <w:r w:rsidR="0076622E" w:rsidRPr="002E71F6">
        <w:rPr>
          <w:color w:val="000000" w:themeColor="text1"/>
        </w:rPr>
        <w:t>ь</w:t>
      </w:r>
      <w:r w:rsidR="0076622E" w:rsidRPr="002E71F6">
        <w:rPr>
          <w:color w:val="000000" w:themeColor="text1"/>
        </w:rPr>
        <w:t>ной</w:t>
      </w:r>
      <w:r w:rsidRPr="002E71F6">
        <w:rPr>
          <w:color w:val="000000" w:themeColor="text1"/>
        </w:rPr>
        <w:t xml:space="preserve"> услуги включаются следующие положения: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а) перечень оснований для приостановления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а в сл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>чае отсутствия таких оснований - указание на их отсутствие;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б) состав и содержание осуществляемых при приостановлении предоставления </w:t>
      </w:r>
      <w:r w:rsidR="0076622E" w:rsidRPr="002E71F6">
        <w:rPr>
          <w:color w:val="000000" w:themeColor="text1"/>
        </w:rPr>
        <w:t>муниципал</w:t>
      </w:r>
      <w:r w:rsidR="0076622E" w:rsidRPr="002E71F6">
        <w:rPr>
          <w:color w:val="000000" w:themeColor="text1"/>
        </w:rPr>
        <w:t>ь</w:t>
      </w:r>
      <w:r w:rsidR="0076622E" w:rsidRPr="002E71F6">
        <w:rPr>
          <w:color w:val="000000" w:themeColor="text1"/>
        </w:rPr>
        <w:t>ной</w:t>
      </w:r>
      <w:r w:rsidRPr="002E71F6">
        <w:rPr>
          <w:color w:val="000000" w:themeColor="text1"/>
        </w:rPr>
        <w:t xml:space="preserve"> услуги административных действий;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в) перечень оснований для возобновления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>луги.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30. В описание административной процедуры принятия решения о предоста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 xml:space="preserve">лении (об отказе в предоставлении)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включаются следующие положения: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а) критерии принятия решения о предоставлении (об отказе в предоставлении) </w:t>
      </w:r>
      <w:r w:rsidR="0076622E" w:rsidRPr="002E71F6">
        <w:rPr>
          <w:color w:val="000000" w:themeColor="text1"/>
        </w:rPr>
        <w:t>муниципал</w:t>
      </w:r>
      <w:r w:rsidR="0076622E" w:rsidRPr="002E71F6">
        <w:rPr>
          <w:color w:val="000000" w:themeColor="text1"/>
        </w:rPr>
        <w:t>ь</w:t>
      </w:r>
      <w:r w:rsidR="0076622E" w:rsidRPr="002E71F6">
        <w:rPr>
          <w:color w:val="000000" w:themeColor="text1"/>
        </w:rPr>
        <w:t>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б) срок принятия решения о предоставлении (об отказе в предоставлении)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исчисляемый с даты получения органом, предоставляющим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услугу, всех сведений, необходимых для принятия решения.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31. В описание административной процедуры предоставления результата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>луги включаются следующие положения: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а) способы предоставления результата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б) срок предоставления заявителю результата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исчисляемый со дня принятия решения о предоставлении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в) возможность (невозможность) предоставления органом, предоставляющим </w:t>
      </w:r>
      <w:r w:rsidR="005514C1" w:rsidRPr="002E71F6">
        <w:rPr>
          <w:color w:val="000000" w:themeColor="text1"/>
        </w:rPr>
        <w:t>муниципал</w:t>
      </w:r>
      <w:r w:rsidR="005514C1" w:rsidRPr="002E71F6">
        <w:rPr>
          <w:color w:val="000000" w:themeColor="text1"/>
        </w:rPr>
        <w:t>ь</w:t>
      </w:r>
      <w:r w:rsidR="005514C1" w:rsidRPr="002E71F6">
        <w:rPr>
          <w:color w:val="000000" w:themeColor="text1"/>
        </w:rPr>
        <w:t>ную</w:t>
      </w:r>
      <w:r w:rsidRPr="002E71F6">
        <w:rPr>
          <w:color w:val="000000" w:themeColor="text1"/>
        </w:rPr>
        <w:t xml:space="preserve"> услугу, или многофункциональным центром результата </w:t>
      </w:r>
      <w:r w:rsidR="0076622E" w:rsidRPr="002E71F6">
        <w:rPr>
          <w:color w:val="000000" w:themeColor="text1"/>
        </w:rPr>
        <w:t>муниц</w:t>
      </w:r>
      <w:r w:rsidR="0076622E" w:rsidRPr="002E71F6">
        <w:rPr>
          <w:color w:val="000000" w:themeColor="text1"/>
        </w:rPr>
        <w:t>и</w:t>
      </w:r>
      <w:r w:rsidR="0076622E" w:rsidRPr="002E71F6">
        <w:rPr>
          <w:color w:val="000000" w:themeColor="text1"/>
        </w:rPr>
        <w:t>пальной</w:t>
      </w:r>
      <w:r w:rsidRPr="002E71F6">
        <w:rPr>
          <w:color w:val="000000" w:themeColor="text1"/>
        </w:rPr>
        <w:t xml:space="preserve"> услуги по выбору заявителя независимо от его места жительства или места пребывания (для физических лиц, вкл</w:t>
      </w:r>
      <w:r w:rsidRPr="002E71F6">
        <w:rPr>
          <w:color w:val="000000" w:themeColor="text1"/>
        </w:rPr>
        <w:t>ю</w:t>
      </w:r>
      <w:r w:rsidRPr="002E71F6">
        <w:rPr>
          <w:color w:val="000000" w:themeColor="text1"/>
        </w:rPr>
        <w:t>чая индивидуальных предпринимателей) л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>бо места нахождения (для юридических лиц).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32. В описание административной процедуры получения дополнительных сведений от заяв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>теля включаются следующие положения: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б) срок, необходимый для получения таких документов и (или) информации;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lastRenderedPageBreak/>
        <w:t>в) указание на необходимость (отсутствие необходимости) для приостановления предоста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 xml:space="preserve">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при необходимости получения от заявителя дополнительных свед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ний;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г) перечень федеральных органов исполнительной власти, государственных корпораций, о</w:t>
      </w:r>
      <w:r w:rsidRPr="002E71F6">
        <w:rPr>
          <w:color w:val="000000" w:themeColor="text1"/>
        </w:rPr>
        <w:t>р</w:t>
      </w:r>
      <w:r w:rsidRPr="002E71F6">
        <w:rPr>
          <w:color w:val="000000" w:themeColor="text1"/>
        </w:rPr>
        <w:t>ганов государственных внебюджетных фондов, участвующих в а</w:t>
      </w:r>
      <w:r w:rsidRPr="002E71F6">
        <w:rPr>
          <w:color w:val="000000" w:themeColor="text1"/>
        </w:rPr>
        <w:t>д</w:t>
      </w:r>
      <w:r w:rsidRPr="002E71F6">
        <w:rPr>
          <w:color w:val="000000" w:themeColor="text1"/>
        </w:rPr>
        <w:t>министративной процедуре, в случае, если они известны (при необходимости).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33. В случае если вариант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предполагает предоставл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ние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упреждающем (проактивном) режиме, в состав подраздела, соде</w:t>
      </w:r>
      <w:r w:rsidRPr="002E71F6">
        <w:rPr>
          <w:color w:val="000000" w:themeColor="text1"/>
        </w:rPr>
        <w:t>р</w:t>
      </w:r>
      <w:r w:rsidRPr="002E71F6">
        <w:rPr>
          <w:color w:val="000000" w:themeColor="text1"/>
        </w:rPr>
        <w:t xml:space="preserve">жащего описание варианта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включаются следующие п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ложения: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упреждающем (проактивном) режиме или подачи заявителем запроса о предоставлении данной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после осуществления органом, предо</w:t>
      </w:r>
      <w:r w:rsidRPr="002E71F6">
        <w:rPr>
          <w:color w:val="000000" w:themeColor="text1"/>
        </w:rPr>
        <w:t>с</w:t>
      </w:r>
      <w:r w:rsidRPr="002E71F6">
        <w:rPr>
          <w:color w:val="000000" w:themeColor="text1"/>
        </w:rPr>
        <w:t xml:space="preserve">тавляющим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услугу, мероприятий в соответствии с пунктом 1 части 1 статьи 7.3 Федерального закона "Об организации предоставления государственных и муниципальных услуг";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3" w:name="Par171"/>
      <w:bookmarkEnd w:id="13"/>
      <w:r w:rsidRPr="002E71F6">
        <w:rPr>
          <w:color w:val="000000" w:themeColor="text1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услугу, является основанием для предоставления заявителю данной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 в упреждающем (пр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активном) режиме;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в) наименование информационной системы, из которой должны поступить сведения, указа</w:t>
      </w:r>
      <w:r w:rsidRPr="002E71F6">
        <w:rPr>
          <w:color w:val="000000" w:themeColor="text1"/>
        </w:rPr>
        <w:t>н</w:t>
      </w:r>
      <w:r w:rsidRPr="002E71F6">
        <w:rPr>
          <w:color w:val="000000" w:themeColor="text1"/>
        </w:rPr>
        <w:t xml:space="preserve">ные в </w:t>
      </w:r>
      <w:hyperlink w:anchor="Par171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2E71F6">
          <w:rPr>
            <w:color w:val="000000" w:themeColor="text1"/>
          </w:rPr>
          <w:t>подпункте "б"</w:t>
        </w:r>
      </w:hyperlink>
      <w:r w:rsidRPr="002E71F6">
        <w:rPr>
          <w:color w:val="000000" w:themeColor="text1"/>
        </w:rPr>
        <w:t xml:space="preserve"> настоящего пункта, а также информационной системы органа, предоста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 xml:space="preserve">ляющего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услугу, в которую должны пост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>пить данные сведения;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г) состав, последовательность и сроки выполнения административных процедур, осущест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 xml:space="preserve">ляемых органом, предоставляющим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услугу, после поступления в информацио</w:t>
      </w:r>
      <w:r w:rsidRPr="002E71F6">
        <w:rPr>
          <w:color w:val="000000" w:themeColor="text1"/>
        </w:rPr>
        <w:t>н</w:t>
      </w:r>
      <w:r w:rsidRPr="002E71F6">
        <w:rPr>
          <w:color w:val="000000" w:themeColor="text1"/>
        </w:rPr>
        <w:t xml:space="preserve">ную систему данного органа сведений, указанных в </w:t>
      </w:r>
      <w:hyperlink w:anchor="Par171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2E71F6">
          <w:rPr>
            <w:color w:val="000000" w:themeColor="text1"/>
          </w:rPr>
          <w:t>по</w:t>
        </w:r>
        <w:r w:rsidRPr="002E71F6">
          <w:rPr>
            <w:color w:val="000000" w:themeColor="text1"/>
          </w:rPr>
          <w:t>д</w:t>
        </w:r>
        <w:r w:rsidRPr="002E71F6">
          <w:rPr>
            <w:color w:val="000000" w:themeColor="text1"/>
          </w:rPr>
          <w:t>пункте "б"</w:t>
        </w:r>
      </w:hyperlink>
      <w:r w:rsidRPr="002E71F6">
        <w:rPr>
          <w:color w:val="000000" w:themeColor="text1"/>
        </w:rPr>
        <w:t xml:space="preserve"> настоящего пункта.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34. Раздел "Формы контроля за исполнением административного регламента" состоит из сл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дующих подразделов: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а) порядок осуществления текущего контроля за соблюдением и исполнением ответственн</w:t>
      </w:r>
      <w:r w:rsidRPr="002E71F6">
        <w:rPr>
          <w:color w:val="000000" w:themeColor="text1"/>
        </w:rPr>
        <w:t>ы</w:t>
      </w:r>
      <w:r w:rsidRPr="002E71F6">
        <w:rPr>
          <w:color w:val="000000" w:themeColor="text1"/>
        </w:rPr>
        <w:t>ми должностными лицами положений регламента и иных нормативных правовых актов, устана</w:t>
      </w:r>
      <w:r w:rsidRPr="002E71F6">
        <w:rPr>
          <w:color w:val="000000" w:themeColor="text1"/>
        </w:rPr>
        <w:t>в</w:t>
      </w:r>
      <w:r w:rsidRPr="002E71F6">
        <w:rPr>
          <w:color w:val="000000" w:themeColor="text1"/>
        </w:rPr>
        <w:t xml:space="preserve">ливающих требования к предоставлению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а также принятием ими реш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ний;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в том числе порядок и формы контроля за по</w:t>
      </w:r>
      <w:r w:rsidRPr="002E71F6">
        <w:rPr>
          <w:color w:val="000000" w:themeColor="text1"/>
        </w:rPr>
        <w:t>л</w:t>
      </w:r>
      <w:r w:rsidRPr="002E71F6">
        <w:rPr>
          <w:color w:val="000000" w:themeColor="text1"/>
        </w:rPr>
        <w:t xml:space="preserve">нотой и качеством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в) ответственность должностных лиц органа, предоставляющего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услуги;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г) положения, характеризующие требования к порядку и формам контроля за предоставлен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 xml:space="preserve">ем </w:t>
      </w:r>
      <w:r w:rsidR="0076622E" w:rsidRPr="002E71F6">
        <w:rPr>
          <w:color w:val="000000" w:themeColor="text1"/>
        </w:rPr>
        <w:t>муниципальной</w:t>
      </w:r>
      <w:r w:rsidRPr="002E71F6">
        <w:rPr>
          <w:color w:val="000000" w:themeColor="text1"/>
        </w:rPr>
        <w:t xml:space="preserve"> услуги, в том числе со стороны граждан, их объ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>динений и организаций.</w:t>
      </w:r>
    </w:p>
    <w:p w:rsidR="009C47F7" w:rsidRPr="002E71F6" w:rsidRDefault="009C47F7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35. Раздел "Досудебный (внесудебный) порядок обжалования решений и действий (бездейс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 xml:space="preserve">вия) органа, предоставляющего </w:t>
      </w:r>
      <w:r w:rsidR="005514C1" w:rsidRPr="002E71F6">
        <w:rPr>
          <w:color w:val="000000" w:themeColor="text1"/>
        </w:rPr>
        <w:t>муниципальную</w:t>
      </w:r>
      <w:r w:rsidRPr="002E71F6">
        <w:rPr>
          <w:color w:val="000000" w:themeColor="text1"/>
        </w:rPr>
        <w:t xml:space="preserve"> услугу, многофункционального центра, организ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ций, указанных в части 1.1 статьи 16 Федерального закона "Об организации предоставления гос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>дарственных и муниципальных услуг", а также их должностных лиц, государственных или мун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>ципальных служащих, работников" должен содержать способы информирования заявителей о п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рядке дос</w:t>
      </w:r>
      <w:r w:rsidRPr="002E71F6">
        <w:rPr>
          <w:color w:val="000000" w:themeColor="text1"/>
        </w:rPr>
        <w:t>у</w:t>
      </w:r>
      <w:r w:rsidRPr="002E71F6">
        <w:rPr>
          <w:color w:val="000000" w:themeColor="text1"/>
        </w:rPr>
        <w:t>дебного (внесудебного) обжалования, а также формы и способы подачи заявителями жалобы.</w:t>
      </w:r>
    </w:p>
    <w:p w:rsidR="009C47F7" w:rsidRPr="002E71F6" w:rsidRDefault="009C47F7">
      <w:pPr>
        <w:pStyle w:val="ConsPlusNormal"/>
        <w:jc w:val="both"/>
        <w:rPr>
          <w:color w:val="000000" w:themeColor="text1"/>
        </w:rPr>
      </w:pPr>
    </w:p>
    <w:p w:rsidR="009C47F7" w:rsidRPr="002E71F6" w:rsidRDefault="009C47F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E71F6">
        <w:rPr>
          <w:rFonts w:ascii="Times New Roman" w:hAnsi="Times New Roman" w:cs="Times New Roman"/>
          <w:color w:val="000000" w:themeColor="text1"/>
        </w:rPr>
        <w:t>III. Порядок согласования</w:t>
      </w:r>
    </w:p>
    <w:p w:rsidR="009C47F7" w:rsidRPr="002E71F6" w:rsidRDefault="009C47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E71F6">
        <w:rPr>
          <w:rFonts w:ascii="Times New Roman" w:hAnsi="Times New Roman" w:cs="Times New Roman"/>
          <w:color w:val="000000" w:themeColor="text1"/>
        </w:rPr>
        <w:t>и утверждения административных регламентов</w:t>
      </w:r>
    </w:p>
    <w:p w:rsidR="009C47F7" w:rsidRPr="002E71F6" w:rsidRDefault="009C47F7">
      <w:pPr>
        <w:pStyle w:val="ConsPlusNormal"/>
        <w:jc w:val="both"/>
        <w:rPr>
          <w:color w:val="000000" w:themeColor="text1"/>
        </w:rPr>
      </w:pPr>
    </w:p>
    <w:p w:rsidR="00116509" w:rsidRPr="002E71F6" w:rsidRDefault="00116509" w:rsidP="00116509">
      <w:pPr>
        <w:pStyle w:val="ConsPlusNormal"/>
        <w:jc w:val="both"/>
        <w:rPr>
          <w:color w:val="000000" w:themeColor="text1"/>
        </w:rPr>
      </w:pPr>
    </w:p>
    <w:p w:rsidR="00116509" w:rsidRPr="002E71F6" w:rsidRDefault="00B019DC" w:rsidP="00116509">
      <w:pPr>
        <w:pStyle w:val="ConsPlusNormal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36</w:t>
      </w:r>
      <w:r w:rsidR="00116509" w:rsidRPr="002E71F6">
        <w:rPr>
          <w:color w:val="000000" w:themeColor="text1"/>
        </w:rPr>
        <w:t xml:space="preserve">. Проект административного регламента формируется </w:t>
      </w:r>
      <w:r w:rsidR="00827479" w:rsidRPr="002E71F6">
        <w:rPr>
          <w:color w:val="000000" w:themeColor="text1"/>
        </w:rPr>
        <w:t>специалистом</w:t>
      </w:r>
      <w:r w:rsidR="008057C0" w:rsidRPr="002E71F6">
        <w:rPr>
          <w:color w:val="000000" w:themeColor="text1"/>
        </w:rPr>
        <w:t xml:space="preserve"> </w:t>
      </w:r>
      <w:r w:rsidR="00D34357" w:rsidRPr="002E71F6">
        <w:rPr>
          <w:color w:val="000000" w:themeColor="text1"/>
        </w:rPr>
        <w:t xml:space="preserve">Администрации </w:t>
      </w:r>
      <w:r w:rsidR="008057C0" w:rsidRPr="002E71F6">
        <w:rPr>
          <w:color w:val="000000" w:themeColor="text1"/>
        </w:rPr>
        <w:t>Большекирсановского сельского поселения</w:t>
      </w:r>
      <w:r w:rsidR="00116509" w:rsidRPr="002E71F6">
        <w:rPr>
          <w:color w:val="000000" w:themeColor="text1"/>
        </w:rPr>
        <w:t xml:space="preserve">, предоставляющим </w:t>
      </w:r>
      <w:r w:rsidR="00D34357" w:rsidRPr="002E71F6">
        <w:rPr>
          <w:color w:val="000000" w:themeColor="text1"/>
        </w:rPr>
        <w:t>муниципальные</w:t>
      </w:r>
      <w:r w:rsidR="00116509" w:rsidRPr="002E71F6">
        <w:rPr>
          <w:color w:val="000000" w:themeColor="text1"/>
        </w:rPr>
        <w:t xml:space="preserve"> услуги, в машин</w:t>
      </w:r>
      <w:r w:rsidR="00116509" w:rsidRPr="002E71F6">
        <w:rPr>
          <w:color w:val="000000" w:themeColor="text1"/>
        </w:rPr>
        <w:t>о</w:t>
      </w:r>
      <w:r w:rsidR="00116509" w:rsidRPr="002E71F6">
        <w:rPr>
          <w:color w:val="000000" w:themeColor="text1"/>
        </w:rPr>
        <w:t>читаемом формате в электронном в</w:t>
      </w:r>
      <w:r w:rsidR="00D34357" w:rsidRPr="002E71F6">
        <w:rPr>
          <w:color w:val="000000" w:themeColor="text1"/>
        </w:rPr>
        <w:t>иде в Р</w:t>
      </w:r>
      <w:r w:rsidR="00116509" w:rsidRPr="002E71F6">
        <w:rPr>
          <w:color w:val="000000" w:themeColor="text1"/>
        </w:rPr>
        <w:t>еестре услуг.</w:t>
      </w:r>
    </w:p>
    <w:p w:rsidR="00116509" w:rsidRPr="002E71F6" w:rsidRDefault="00B019DC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37</w:t>
      </w:r>
      <w:r w:rsidR="00116509" w:rsidRPr="002E71F6">
        <w:rPr>
          <w:color w:val="000000" w:themeColor="text1"/>
        </w:rPr>
        <w:t>. Уполномоченный орган по в</w:t>
      </w:r>
      <w:r w:rsidR="00287A70" w:rsidRPr="002E71F6">
        <w:rPr>
          <w:color w:val="000000" w:themeColor="text1"/>
        </w:rPr>
        <w:t>едению информационного ресурса Р</w:t>
      </w:r>
      <w:r w:rsidR="00116509" w:rsidRPr="002E71F6">
        <w:rPr>
          <w:color w:val="000000" w:themeColor="text1"/>
        </w:rPr>
        <w:t>еестра услуг обеспечив</w:t>
      </w:r>
      <w:r w:rsidR="00116509" w:rsidRPr="002E71F6">
        <w:rPr>
          <w:color w:val="000000" w:themeColor="text1"/>
        </w:rPr>
        <w:t>а</w:t>
      </w:r>
      <w:r w:rsidR="00116509" w:rsidRPr="002E71F6">
        <w:rPr>
          <w:color w:val="000000" w:themeColor="text1"/>
        </w:rPr>
        <w:t>ет доступ для участия в разработке, согласовании и утверждении проекта административного ре</w:t>
      </w:r>
      <w:r w:rsidR="00116509" w:rsidRPr="002E71F6">
        <w:rPr>
          <w:color w:val="000000" w:themeColor="text1"/>
        </w:rPr>
        <w:t>г</w:t>
      </w:r>
      <w:r w:rsidR="00116509" w:rsidRPr="002E71F6">
        <w:rPr>
          <w:color w:val="000000" w:themeColor="text1"/>
        </w:rPr>
        <w:t>ламента:</w:t>
      </w:r>
    </w:p>
    <w:p w:rsidR="00116509" w:rsidRPr="002E71F6" w:rsidRDefault="00873BC4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а) органам, предоставляющим </w:t>
      </w:r>
      <w:r w:rsidR="00287A70" w:rsidRPr="002E71F6">
        <w:rPr>
          <w:color w:val="000000" w:themeColor="text1"/>
        </w:rPr>
        <w:t>муниципальн</w:t>
      </w:r>
      <w:r w:rsidR="00116509" w:rsidRPr="002E71F6">
        <w:rPr>
          <w:color w:val="000000" w:themeColor="text1"/>
        </w:rPr>
        <w:t>ые услуги;</w:t>
      </w:r>
    </w:p>
    <w:p w:rsidR="00116509" w:rsidRPr="002E71F6" w:rsidRDefault="0011650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б) органам и организациям, участвующим в согласовании проекта административного регл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мента (далее - органы, участвующие в согласовании);</w:t>
      </w:r>
    </w:p>
    <w:p w:rsidR="00116509" w:rsidRPr="002E71F6" w:rsidRDefault="0011650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в) органу, уполномоченному на проведение экспертизы проекта административного регл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мента.</w:t>
      </w:r>
    </w:p>
    <w:p w:rsidR="00116509" w:rsidRPr="002E71F6" w:rsidRDefault="00B019DC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38</w:t>
      </w:r>
      <w:r w:rsidR="00116509" w:rsidRPr="002E71F6">
        <w:rPr>
          <w:color w:val="000000" w:themeColor="text1"/>
        </w:rPr>
        <w:t>. Органы, участвующие в согласовании, а также уполномоченный орган на проведение экспертизы проекта административного регламента автоматически вн</w:t>
      </w:r>
      <w:r w:rsidR="00116509" w:rsidRPr="002E71F6">
        <w:rPr>
          <w:color w:val="000000" w:themeColor="text1"/>
        </w:rPr>
        <w:t>о</w:t>
      </w:r>
      <w:r w:rsidR="00116509" w:rsidRPr="002E71F6">
        <w:rPr>
          <w:color w:val="000000" w:themeColor="text1"/>
        </w:rPr>
        <w:t>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</w:t>
      </w:r>
      <w:r w:rsidR="00116509" w:rsidRPr="002E71F6">
        <w:rPr>
          <w:color w:val="000000" w:themeColor="text1"/>
        </w:rPr>
        <w:t>а</w:t>
      </w:r>
      <w:r w:rsidR="00116509" w:rsidRPr="002E71F6">
        <w:rPr>
          <w:color w:val="000000" w:themeColor="text1"/>
        </w:rPr>
        <w:t>ния).</w:t>
      </w:r>
    </w:p>
    <w:p w:rsidR="00116509" w:rsidRPr="002E71F6" w:rsidRDefault="0011650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3</w:t>
      </w:r>
      <w:r w:rsidR="00B019DC" w:rsidRPr="002E71F6">
        <w:rPr>
          <w:color w:val="000000" w:themeColor="text1"/>
        </w:rPr>
        <w:t>9</w:t>
      </w:r>
      <w:r w:rsidRPr="002E71F6">
        <w:rPr>
          <w:color w:val="000000" w:themeColor="text1"/>
        </w:rPr>
        <w:t>. Проект административного регламента рассматривается органами, участвующими в с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гласовании, в части, отнесенной к компетенции таких органов, в срок, не превышающий 5 рабочих дней с даты поступления его на согласование в реестре услуг.</w:t>
      </w:r>
    </w:p>
    <w:p w:rsidR="00116509" w:rsidRPr="002E71F6" w:rsidRDefault="00B019DC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40</w:t>
      </w:r>
      <w:r w:rsidR="00116509" w:rsidRPr="002E71F6">
        <w:rPr>
          <w:color w:val="000000" w:themeColor="text1"/>
        </w:rPr>
        <w:t>. Результатом рассмотрения проекта административного регламента органом, участву</w:t>
      </w:r>
      <w:r w:rsidR="00116509" w:rsidRPr="002E71F6">
        <w:rPr>
          <w:color w:val="000000" w:themeColor="text1"/>
        </w:rPr>
        <w:t>ю</w:t>
      </w:r>
      <w:r w:rsidR="00116509" w:rsidRPr="002E71F6">
        <w:rPr>
          <w:color w:val="000000" w:themeColor="text1"/>
        </w:rPr>
        <w:t>щим в согласовании, является принятие таким органом решения о согласовании или несогласов</w:t>
      </w:r>
      <w:r w:rsidR="00116509" w:rsidRPr="002E71F6">
        <w:rPr>
          <w:color w:val="000000" w:themeColor="text1"/>
        </w:rPr>
        <w:t>а</w:t>
      </w:r>
      <w:r w:rsidR="00116509" w:rsidRPr="002E71F6">
        <w:rPr>
          <w:color w:val="000000" w:themeColor="text1"/>
        </w:rPr>
        <w:t>нии проекта административного регламента.</w:t>
      </w:r>
    </w:p>
    <w:p w:rsidR="00116509" w:rsidRPr="002E71F6" w:rsidRDefault="0011650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При принятии решения о согласовании проекта административного регламента орган, учас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>вующий в согласовании, проставляет отметку о согласовании проекта в листе согласования.</w:t>
      </w:r>
    </w:p>
    <w:p w:rsidR="00116509" w:rsidRPr="002E71F6" w:rsidRDefault="0011650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При принятии решения о несогласовании проекта административного регламента орган, уч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ствующий в согласовании, вносит имеющиеся замечания в проект протокола разногласий, форм</w:t>
      </w:r>
      <w:r w:rsidRPr="002E71F6">
        <w:rPr>
          <w:color w:val="000000" w:themeColor="text1"/>
        </w:rPr>
        <w:t>и</w:t>
      </w:r>
      <w:r w:rsidRPr="002E71F6">
        <w:rPr>
          <w:color w:val="000000" w:themeColor="text1"/>
        </w:rPr>
        <w:t>руемый в реестре услуг и являющийся приложением к листу согласования.</w:t>
      </w:r>
    </w:p>
    <w:p w:rsidR="00116509" w:rsidRPr="002E71F6" w:rsidRDefault="00B019DC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41</w:t>
      </w:r>
      <w:r w:rsidR="00116509" w:rsidRPr="002E71F6">
        <w:rPr>
          <w:color w:val="000000" w:themeColor="text1"/>
        </w:rPr>
        <w:t>. После рассмотрения проекта административного регламента всеми органами, участву</w:t>
      </w:r>
      <w:r w:rsidR="00116509" w:rsidRPr="002E71F6">
        <w:rPr>
          <w:color w:val="000000" w:themeColor="text1"/>
        </w:rPr>
        <w:t>ю</w:t>
      </w:r>
      <w:r w:rsidR="00116509" w:rsidRPr="002E71F6">
        <w:rPr>
          <w:color w:val="000000" w:themeColor="text1"/>
        </w:rPr>
        <w:t xml:space="preserve">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74467D" w:rsidRPr="002E71F6">
        <w:rPr>
          <w:color w:val="000000" w:themeColor="text1"/>
        </w:rPr>
        <w:t>муниц</w:t>
      </w:r>
      <w:r w:rsidR="0074467D" w:rsidRPr="002E71F6">
        <w:rPr>
          <w:color w:val="000000" w:themeColor="text1"/>
        </w:rPr>
        <w:t>и</w:t>
      </w:r>
      <w:r w:rsidR="0074467D" w:rsidRPr="002E71F6">
        <w:rPr>
          <w:color w:val="000000" w:themeColor="text1"/>
        </w:rPr>
        <w:t xml:space="preserve">пальную услугу, </w:t>
      </w:r>
      <w:r w:rsidR="00116509" w:rsidRPr="002E71F6">
        <w:rPr>
          <w:color w:val="000000" w:themeColor="text1"/>
        </w:rPr>
        <w:t>рассматривает пост</w:t>
      </w:r>
      <w:r w:rsidR="00116509" w:rsidRPr="002E71F6">
        <w:rPr>
          <w:color w:val="000000" w:themeColor="text1"/>
        </w:rPr>
        <w:t>у</w:t>
      </w:r>
      <w:r w:rsidR="00116509" w:rsidRPr="002E71F6">
        <w:rPr>
          <w:color w:val="000000" w:themeColor="text1"/>
        </w:rPr>
        <w:t>пившие замечания.</w:t>
      </w:r>
    </w:p>
    <w:p w:rsidR="00116509" w:rsidRPr="002E71F6" w:rsidRDefault="0011650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В случае согласия с замечаниями, представленными органами, участвующими в согласов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 xml:space="preserve">нии, орган, предоставляющий </w:t>
      </w:r>
      <w:r w:rsidR="0074467D" w:rsidRPr="002E71F6">
        <w:rPr>
          <w:color w:val="000000" w:themeColor="text1"/>
        </w:rPr>
        <w:t>муниципальную услугу</w:t>
      </w:r>
      <w:r w:rsidRPr="002E71F6">
        <w:rPr>
          <w:color w:val="000000" w:themeColor="text1"/>
        </w:rPr>
        <w:t>, в срок, не прев</w:t>
      </w:r>
      <w:r w:rsidRPr="002E71F6">
        <w:rPr>
          <w:color w:val="000000" w:themeColor="text1"/>
        </w:rPr>
        <w:t>ы</w:t>
      </w:r>
      <w:r w:rsidRPr="002E71F6">
        <w:rPr>
          <w:color w:val="000000" w:themeColor="text1"/>
        </w:rPr>
        <w:t>шающий 5 рабочих дней, вносит с учетом полученных замечаний изменения в св</w:t>
      </w:r>
      <w:r w:rsidRPr="002E71F6">
        <w:rPr>
          <w:color w:val="000000" w:themeColor="text1"/>
        </w:rPr>
        <w:t>е</w:t>
      </w:r>
      <w:r w:rsidRPr="002E71F6">
        <w:rPr>
          <w:color w:val="000000" w:themeColor="text1"/>
        </w:rPr>
        <w:t xml:space="preserve">дения о </w:t>
      </w:r>
      <w:r w:rsidR="008B1905" w:rsidRPr="002E71F6">
        <w:rPr>
          <w:color w:val="000000" w:themeColor="text1"/>
        </w:rPr>
        <w:t>муниципаль</w:t>
      </w:r>
      <w:r w:rsidRPr="002E71F6">
        <w:rPr>
          <w:color w:val="000000" w:themeColor="text1"/>
        </w:rPr>
        <w:t xml:space="preserve">ной услуге, указанные в </w:t>
      </w:r>
      <w:r w:rsidR="00873BC4" w:rsidRPr="002E71F6">
        <w:rPr>
          <w:color w:val="000000" w:themeColor="text1"/>
        </w:rPr>
        <w:t xml:space="preserve">6 </w:t>
      </w:r>
      <w:r w:rsidRPr="002E71F6">
        <w:rPr>
          <w:color w:val="000000" w:themeColor="text1"/>
        </w:rPr>
        <w:t>настоящих Правил, и после их прео</w:t>
      </w:r>
      <w:r w:rsidRPr="002E71F6">
        <w:rPr>
          <w:color w:val="000000" w:themeColor="text1"/>
        </w:rPr>
        <w:t>б</w:t>
      </w:r>
      <w:r w:rsidRPr="002E71F6">
        <w:rPr>
          <w:color w:val="000000" w:themeColor="text1"/>
        </w:rPr>
        <w:t>разования в машиночитаемый вид, а также формирования проекта административного регламента направляет указанный проект административного регл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мента на повторное согласование органам, участвующим в согласовании.</w:t>
      </w:r>
    </w:p>
    <w:p w:rsidR="00116509" w:rsidRPr="002E71F6" w:rsidRDefault="0011650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При наличии возражений к замечаниям орган, предоставляющий </w:t>
      </w:r>
      <w:r w:rsidR="008B1905" w:rsidRPr="002E71F6">
        <w:rPr>
          <w:color w:val="000000" w:themeColor="text1"/>
        </w:rPr>
        <w:t>муниципаль</w:t>
      </w:r>
      <w:r w:rsidRPr="002E71F6">
        <w:rPr>
          <w:color w:val="000000" w:themeColor="text1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</w:t>
      </w:r>
      <w:r w:rsidRPr="002E71F6">
        <w:rPr>
          <w:color w:val="000000" w:themeColor="text1"/>
        </w:rPr>
        <w:t>ю</w:t>
      </w:r>
      <w:r w:rsidRPr="002E71F6">
        <w:rPr>
          <w:color w:val="000000" w:themeColor="text1"/>
        </w:rPr>
        <w:t>щих в согласовании), и направления т</w:t>
      </w:r>
      <w:r w:rsidRPr="002E71F6">
        <w:rPr>
          <w:color w:val="000000" w:themeColor="text1"/>
        </w:rPr>
        <w:t>а</w:t>
      </w:r>
      <w:r w:rsidRPr="002E71F6">
        <w:rPr>
          <w:color w:val="000000" w:themeColor="text1"/>
        </w:rPr>
        <w:t>кого протокола указанному органу (указанным органам).</w:t>
      </w:r>
    </w:p>
    <w:p w:rsidR="00116509" w:rsidRPr="002E71F6" w:rsidRDefault="00EE0D84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42</w:t>
      </w:r>
      <w:r w:rsidR="00116509" w:rsidRPr="002E71F6">
        <w:rPr>
          <w:color w:val="000000" w:themeColor="text1"/>
        </w:rPr>
        <w:t xml:space="preserve">. В случае согласия с возражениями, представленными органом, предоставляющим </w:t>
      </w:r>
      <w:r w:rsidR="008B1905" w:rsidRPr="002E71F6">
        <w:rPr>
          <w:color w:val="000000" w:themeColor="text1"/>
        </w:rPr>
        <w:t>мун</w:t>
      </w:r>
      <w:r w:rsidR="008B1905" w:rsidRPr="002E71F6">
        <w:rPr>
          <w:color w:val="000000" w:themeColor="text1"/>
        </w:rPr>
        <w:t>и</w:t>
      </w:r>
      <w:r w:rsidR="008B1905" w:rsidRPr="002E71F6">
        <w:rPr>
          <w:color w:val="000000" w:themeColor="text1"/>
        </w:rPr>
        <w:t>ципальную</w:t>
      </w:r>
      <w:r w:rsidR="00116509" w:rsidRPr="002E71F6">
        <w:rPr>
          <w:color w:val="000000" w:themeColor="text1"/>
        </w:rPr>
        <w:t xml:space="preserve"> услугу, орган, участвующий в согласовании (органы, уч</w:t>
      </w:r>
      <w:r w:rsidR="00116509" w:rsidRPr="002E71F6">
        <w:rPr>
          <w:color w:val="000000" w:themeColor="text1"/>
        </w:rPr>
        <w:t>а</w:t>
      </w:r>
      <w:r w:rsidR="00116509" w:rsidRPr="002E71F6">
        <w:rPr>
          <w:color w:val="000000" w:themeColor="text1"/>
        </w:rPr>
        <w:t>ствующие в согласовании), проставляет (проставляют) отметку об урегулировании разногласий в проекте протокола разн</w:t>
      </w:r>
      <w:r w:rsidR="00116509" w:rsidRPr="002E71F6">
        <w:rPr>
          <w:color w:val="000000" w:themeColor="text1"/>
        </w:rPr>
        <w:t>о</w:t>
      </w:r>
      <w:r w:rsidR="00116509" w:rsidRPr="002E71F6">
        <w:rPr>
          <w:color w:val="000000" w:themeColor="text1"/>
        </w:rPr>
        <w:t>гласий, подписывает протокол разногласий и согласовывает проект административного регламе</w:t>
      </w:r>
      <w:r w:rsidR="00116509" w:rsidRPr="002E71F6">
        <w:rPr>
          <w:color w:val="000000" w:themeColor="text1"/>
        </w:rPr>
        <w:t>н</w:t>
      </w:r>
      <w:r w:rsidR="00116509" w:rsidRPr="002E71F6">
        <w:rPr>
          <w:color w:val="000000" w:themeColor="text1"/>
        </w:rPr>
        <w:t>та, проставляя соответствующую отметку в листе согласования.</w:t>
      </w:r>
    </w:p>
    <w:p w:rsidR="00116509" w:rsidRPr="002E71F6" w:rsidRDefault="00EE16E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lastRenderedPageBreak/>
        <w:t>43</w:t>
      </w:r>
      <w:r w:rsidR="00116509" w:rsidRPr="002E71F6">
        <w:rPr>
          <w:color w:val="000000" w:themeColor="text1"/>
        </w:rPr>
        <w:t xml:space="preserve">. В случае несогласия с возражениями, представленными органом, предоставляющим </w:t>
      </w:r>
      <w:r w:rsidR="008B1905" w:rsidRPr="002E71F6">
        <w:rPr>
          <w:color w:val="000000" w:themeColor="text1"/>
        </w:rPr>
        <w:t>м</w:t>
      </w:r>
      <w:r w:rsidR="008B1905" w:rsidRPr="002E71F6">
        <w:rPr>
          <w:color w:val="000000" w:themeColor="text1"/>
        </w:rPr>
        <w:t>у</w:t>
      </w:r>
      <w:r w:rsidR="008B1905" w:rsidRPr="002E71F6">
        <w:rPr>
          <w:color w:val="000000" w:themeColor="text1"/>
        </w:rPr>
        <w:t>ниципаль</w:t>
      </w:r>
      <w:r w:rsidR="00116509" w:rsidRPr="002E71F6">
        <w:rPr>
          <w:color w:val="000000" w:themeColor="text1"/>
        </w:rPr>
        <w:t>ную услугу, орган, участвующий в согласовании (органы, уч</w:t>
      </w:r>
      <w:r w:rsidR="00116509" w:rsidRPr="002E71F6">
        <w:rPr>
          <w:color w:val="000000" w:themeColor="text1"/>
        </w:rPr>
        <w:t>а</w:t>
      </w:r>
      <w:r w:rsidR="00116509" w:rsidRPr="002E71F6">
        <w:rPr>
          <w:color w:val="000000" w:themeColor="text1"/>
        </w:rPr>
        <w:t>ствующие в согласовании), проставляет (проставляют) в проекте протокола разногласий отметку о повторном отказе в согл</w:t>
      </w:r>
      <w:r w:rsidR="00116509" w:rsidRPr="002E71F6">
        <w:rPr>
          <w:color w:val="000000" w:themeColor="text1"/>
        </w:rPr>
        <w:t>а</w:t>
      </w:r>
      <w:r w:rsidR="00116509" w:rsidRPr="002E71F6">
        <w:rPr>
          <w:color w:val="000000" w:themeColor="text1"/>
        </w:rPr>
        <w:t>совании проекта административного ре</w:t>
      </w:r>
      <w:r w:rsidR="00116509" w:rsidRPr="002E71F6">
        <w:rPr>
          <w:color w:val="000000" w:themeColor="text1"/>
        </w:rPr>
        <w:t>г</w:t>
      </w:r>
      <w:r w:rsidR="00116509" w:rsidRPr="002E71F6">
        <w:rPr>
          <w:color w:val="000000" w:themeColor="text1"/>
        </w:rPr>
        <w:t>ламента и подписывает протокол разногласий.</w:t>
      </w:r>
    </w:p>
    <w:p w:rsidR="00116509" w:rsidRPr="002E71F6" w:rsidRDefault="00EE16E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44</w:t>
      </w:r>
      <w:r w:rsidR="00116509" w:rsidRPr="002E71F6">
        <w:rPr>
          <w:color w:val="000000" w:themeColor="text1"/>
        </w:rPr>
        <w:t xml:space="preserve">. Орган, предоставляющий </w:t>
      </w:r>
      <w:r w:rsidR="0034748E" w:rsidRPr="002E71F6">
        <w:rPr>
          <w:color w:val="000000" w:themeColor="text1"/>
        </w:rPr>
        <w:t>муниципальную</w:t>
      </w:r>
      <w:r w:rsidR="00116509" w:rsidRPr="002E71F6">
        <w:rPr>
          <w:color w:val="000000" w:themeColor="text1"/>
        </w:rPr>
        <w:t xml:space="preserve"> услугу, после повторного отказа органа, учас</w:t>
      </w:r>
      <w:r w:rsidR="00116509" w:rsidRPr="002E71F6">
        <w:rPr>
          <w:color w:val="000000" w:themeColor="text1"/>
        </w:rPr>
        <w:t>т</w:t>
      </w:r>
      <w:r w:rsidR="00116509" w:rsidRPr="002E71F6">
        <w:rPr>
          <w:color w:val="000000" w:themeColor="text1"/>
        </w:rPr>
        <w:t>вующего в согласовании (органов, участвующих в согласовании) проекта административного ре</w:t>
      </w:r>
      <w:r w:rsidR="00116509" w:rsidRPr="002E71F6">
        <w:rPr>
          <w:color w:val="000000" w:themeColor="text1"/>
        </w:rPr>
        <w:t>г</w:t>
      </w:r>
      <w:r w:rsidR="00116509" w:rsidRPr="002E71F6">
        <w:rPr>
          <w:color w:val="000000" w:themeColor="text1"/>
        </w:rPr>
        <w:t>ламента, принимает решение о внесении изменений в проект административного регламента и н</w:t>
      </w:r>
      <w:r w:rsidR="00116509" w:rsidRPr="002E71F6">
        <w:rPr>
          <w:color w:val="000000" w:themeColor="text1"/>
        </w:rPr>
        <w:t>а</w:t>
      </w:r>
      <w:r w:rsidR="00116509" w:rsidRPr="002E71F6">
        <w:rPr>
          <w:color w:val="000000" w:themeColor="text1"/>
        </w:rPr>
        <w:t>правлении его на повторное согласов</w:t>
      </w:r>
      <w:r w:rsidR="00116509" w:rsidRPr="002E71F6">
        <w:rPr>
          <w:color w:val="000000" w:themeColor="text1"/>
        </w:rPr>
        <w:t>а</w:t>
      </w:r>
      <w:r w:rsidR="00116509" w:rsidRPr="002E71F6">
        <w:rPr>
          <w:color w:val="000000" w:themeColor="text1"/>
        </w:rPr>
        <w:t>ние всем органам, участвующим в согласовании.</w:t>
      </w:r>
    </w:p>
    <w:p w:rsidR="00116509" w:rsidRPr="002E71F6" w:rsidRDefault="00EE16E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45</w:t>
      </w:r>
      <w:r w:rsidR="00116509" w:rsidRPr="002E71F6">
        <w:rPr>
          <w:color w:val="000000" w:themeColor="text1"/>
        </w:rPr>
        <w:t>. После согласования проекта административного регламента со всеми органами, учас</w:t>
      </w:r>
      <w:r w:rsidR="00116509" w:rsidRPr="002E71F6">
        <w:rPr>
          <w:color w:val="000000" w:themeColor="text1"/>
        </w:rPr>
        <w:t>т</w:t>
      </w:r>
      <w:r w:rsidR="00116509" w:rsidRPr="002E71F6">
        <w:rPr>
          <w:color w:val="000000" w:themeColor="text1"/>
        </w:rPr>
        <w:t>вующими в согласовании, или при разрешении разногласий по проекту административного регл</w:t>
      </w:r>
      <w:r w:rsidR="00116509" w:rsidRPr="002E71F6">
        <w:rPr>
          <w:color w:val="000000" w:themeColor="text1"/>
        </w:rPr>
        <w:t>а</w:t>
      </w:r>
      <w:r w:rsidR="00116509" w:rsidRPr="002E71F6">
        <w:rPr>
          <w:color w:val="000000" w:themeColor="text1"/>
        </w:rPr>
        <w:t xml:space="preserve">мента орган, предоставляющий </w:t>
      </w:r>
      <w:r w:rsidR="0034748E" w:rsidRPr="002E71F6">
        <w:rPr>
          <w:color w:val="000000" w:themeColor="text1"/>
        </w:rPr>
        <w:t>муниципальную</w:t>
      </w:r>
      <w:r w:rsidR="00116509" w:rsidRPr="002E71F6">
        <w:rPr>
          <w:color w:val="000000" w:themeColor="text1"/>
        </w:rPr>
        <w:t xml:space="preserve"> услугу, направляет проект административного регламента на экспертизу в соответствии с </w:t>
      </w:r>
      <w:hyperlink w:anchor="Par225" w:tooltip="4. Проведение экспертизы проектов" w:history="1">
        <w:r w:rsidR="00116509" w:rsidRPr="002E71F6">
          <w:rPr>
            <w:color w:val="000000" w:themeColor="text1"/>
          </w:rPr>
          <w:t>разделом 4</w:t>
        </w:r>
      </w:hyperlink>
      <w:r w:rsidR="00116509" w:rsidRPr="002E71F6">
        <w:rPr>
          <w:color w:val="000000" w:themeColor="text1"/>
        </w:rPr>
        <w:t xml:space="preserve"> настоящих Правил.</w:t>
      </w:r>
    </w:p>
    <w:p w:rsidR="00116509" w:rsidRPr="002E71F6" w:rsidRDefault="00EE16E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46</w:t>
      </w:r>
      <w:r w:rsidR="00116509" w:rsidRPr="002E71F6">
        <w:rPr>
          <w:color w:val="000000" w:themeColor="text1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</w:t>
      </w:r>
      <w:r w:rsidR="00116509" w:rsidRPr="002E71F6">
        <w:rPr>
          <w:color w:val="000000" w:themeColor="text1"/>
        </w:rPr>
        <w:t>о</w:t>
      </w:r>
      <w:r w:rsidR="00116509" w:rsidRPr="002E71F6">
        <w:rPr>
          <w:color w:val="000000" w:themeColor="text1"/>
        </w:rPr>
        <w:t>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</w:t>
      </w:r>
      <w:r w:rsidR="00116509" w:rsidRPr="002E71F6">
        <w:rPr>
          <w:color w:val="000000" w:themeColor="text1"/>
        </w:rPr>
        <w:t>р</w:t>
      </w:r>
      <w:r w:rsidR="00116509" w:rsidRPr="002E71F6">
        <w:rPr>
          <w:color w:val="000000" w:themeColor="text1"/>
        </w:rPr>
        <w:t>гана власти.</w:t>
      </w:r>
    </w:p>
    <w:p w:rsidR="00116509" w:rsidRPr="002E71F6" w:rsidRDefault="00EE16E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47</w:t>
      </w:r>
      <w:r w:rsidR="00116509" w:rsidRPr="002E71F6">
        <w:rPr>
          <w:color w:val="000000" w:themeColor="text1"/>
        </w:rPr>
        <w:t xml:space="preserve">. При наличии оснований для внесения изменений в административный регламент орган, предоставляющий </w:t>
      </w:r>
      <w:r w:rsidR="0034748E" w:rsidRPr="002E71F6">
        <w:rPr>
          <w:color w:val="000000" w:themeColor="text1"/>
        </w:rPr>
        <w:t>муниципальную</w:t>
      </w:r>
      <w:r w:rsidR="00116509" w:rsidRPr="002E71F6">
        <w:rPr>
          <w:color w:val="000000" w:themeColor="text1"/>
        </w:rPr>
        <w:t xml:space="preserve"> услугу, разрабатывает и утверждает в реестре услуг нормати</w:t>
      </w:r>
      <w:r w:rsidR="00116509" w:rsidRPr="002E71F6">
        <w:rPr>
          <w:color w:val="000000" w:themeColor="text1"/>
        </w:rPr>
        <w:t>в</w:t>
      </w:r>
      <w:r w:rsidR="00116509" w:rsidRPr="002E71F6">
        <w:rPr>
          <w:color w:val="000000" w:themeColor="text1"/>
        </w:rPr>
        <w:t>ный правовой акт о признании административного ре</w:t>
      </w:r>
      <w:r w:rsidR="00116509" w:rsidRPr="002E71F6">
        <w:rPr>
          <w:color w:val="000000" w:themeColor="text1"/>
        </w:rPr>
        <w:t>г</w:t>
      </w:r>
      <w:r w:rsidR="00116509" w:rsidRPr="002E71F6">
        <w:rPr>
          <w:color w:val="000000" w:themeColor="text1"/>
        </w:rPr>
        <w:t>ламента утратившим силу и о принятии в соответствии с настоящими Правилами нового административного регламента.</w:t>
      </w:r>
    </w:p>
    <w:p w:rsidR="00116509" w:rsidRPr="002E71F6" w:rsidRDefault="00116509" w:rsidP="00116509">
      <w:pPr>
        <w:pStyle w:val="ConsPlusNormal"/>
        <w:jc w:val="both"/>
        <w:rPr>
          <w:color w:val="000000" w:themeColor="text1"/>
        </w:rPr>
      </w:pPr>
    </w:p>
    <w:p w:rsidR="00CF7E53" w:rsidRPr="002E71F6" w:rsidRDefault="00CF7E53" w:rsidP="00CF7E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14" w:name="Par225"/>
      <w:bookmarkEnd w:id="14"/>
      <w:r w:rsidRPr="002E71F6">
        <w:rPr>
          <w:rFonts w:ascii="Times New Roman" w:hAnsi="Times New Roman" w:cs="Times New Roman"/>
          <w:color w:val="000000" w:themeColor="text1"/>
        </w:rPr>
        <w:t>IV. Проведение экспертизы</w:t>
      </w:r>
    </w:p>
    <w:p w:rsidR="00CF7E53" w:rsidRPr="002E71F6" w:rsidRDefault="00CF7E53" w:rsidP="00CF7E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E71F6">
        <w:rPr>
          <w:rFonts w:ascii="Times New Roman" w:hAnsi="Times New Roman" w:cs="Times New Roman"/>
          <w:color w:val="000000" w:themeColor="text1"/>
        </w:rPr>
        <w:t>проектов административных регламентов</w:t>
      </w:r>
    </w:p>
    <w:p w:rsidR="00116509" w:rsidRPr="002E71F6" w:rsidRDefault="00116509" w:rsidP="00116509">
      <w:pPr>
        <w:pStyle w:val="ConsPlusNormal"/>
        <w:jc w:val="both"/>
        <w:rPr>
          <w:color w:val="000000" w:themeColor="text1"/>
        </w:rPr>
      </w:pPr>
    </w:p>
    <w:p w:rsidR="00116509" w:rsidRPr="002E71F6" w:rsidRDefault="00EE16E9" w:rsidP="00116509">
      <w:pPr>
        <w:pStyle w:val="ConsPlusNormal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48</w:t>
      </w:r>
      <w:r w:rsidR="00116509" w:rsidRPr="002E71F6">
        <w:rPr>
          <w:color w:val="000000" w:themeColor="text1"/>
        </w:rPr>
        <w:t xml:space="preserve">. Экспертиза проектов административных регламентов проводится </w:t>
      </w:r>
      <w:r w:rsidR="009233B8" w:rsidRPr="002E71F6">
        <w:rPr>
          <w:color w:val="000000" w:themeColor="text1"/>
        </w:rPr>
        <w:t xml:space="preserve">должностным лицом </w:t>
      </w:r>
      <w:r w:rsidR="00092573" w:rsidRPr="002E71F6">
        <w:rPr>
          <w:color w:val="000000" w:themeColor="text1"/>
        </w:rPr>
        <w:t xml:space="preserve"> администрации</w:t>
      </w:r>
      <w:r w:rsidR="00C9413E" w:rsidRPr="002E71F6">
        <w:rPr>
          <w:color w:val="000000" w:themeColor="text1"/>
        </w:rPr>
        <w:t xml:space="preserve"> </w:t>
      </w:r>
      <w:r w:rsidR="008057C0" w:rsidRPr="002E71F6">
        <w:rPr>
          <w:color w:val="000000" w:themeColor="text1"/>
        </w:rPr>
        <w:t>Большекирсановкого сельского поселения</w:t>
      </w:r>
      <w:r w:rsidR="00092573" w:rsidRPr="002E71F6">
        <w:rPr>
          <w:color w:val="000000" w:themeColor="text1"/>
        </w:rPr>
        <w:t>, уполномоченным</w:t>
      </w:r>
      <w:r w:rsidR="00116509" w:rsidRPr="002E71F6">
        <w:rPr>
          <w:color w:val="000000" w:themeColor="text1"/>
        </w:rPr>
        <w:t xml:space="preserve"> на проведение эк</w:t>
      </w:r>
      <w:r w:rsidR="00116509" w:rsidRPr="002E71F6">
        <w:rPr>
          <w:color w:val="000000" w:themeColor="text1"/>
        </w:rPr>
        <w:t>с</w:t>
      </w:r>
      <w:r w:rsidR="00116509" w:rsidRPr="002E71F6">
        <w:rPr>
          <w:color w:val="000000" w:themeColor="text1"/>
        </w:rPr>
        <w:t>пертизы проектов административных регламентов в ре</w:t>
      </w:r>
      <w:r w:rsidR="00116509" w:rsidRPr="002E71F6">
        <w:rPr>
          <w:color w:val="000000" w:themeColor="text1"/>
        </w:rPr>
        <w:t>е</w:t>
      </w:r>
      <w:r w:rsidR="00116509" w:rsidRPr="002E71F6">
        <w:rPr>
          <w:color w:val="000000" w:themeColor="text1"/>
        </w:rPr>
        <w:t>стре услуг.</w:t>
      </w:r>
    </w:p>
    <w:p w:rsidR="00116509" w:rsidRPr="002E71F6" w:rsidRDefault="002D4363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49</w:t>
      </w:r>
      <w:r w:rsidR="00116509" w:rsidRPr="002E71F6">
        <w:rPr>
          <w:color w:val="000000" w:themeColor="text1"/>
        </w:rPr>
        <w:t>. Предметом экспертизы являются:</w:t>
      </w:r>
    </w:p>
    <w:p w:rsidR="00116509" w:rsidRPr="002E71F6" w:rsidRDefault="002D4363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50</w:t>
      </w:r>
      <w:r w:rsidR="00116509" w:rsidRPr="002E71F6">
        <w:rPr>
          <w:color w:val="000000" w:themeColor="text1"/>
        </w:rPr>
        <w:t xml:space="preserve">. Соответствие проектов административных регламентов требованиям </w:t>
      </w:r>
      <w:hyperlink w:anchor="Par52" w:tooltip="1.2. Административные регламенты разрабатываются и утверждаются органами, предоставляющими государствен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облас" w:history="1">
        <w:r w:rsidR="00116509" w:rsidRPr="002E71F6">
          <w:rPr>
            <w:color w:val="000000" w:themeColor="text1"/>
          </w:rPr>
          <w:t xml:space="preserve">пунктов </w:t>
        </w:r>
      </w:hyperlink>
      <w:r w:rsidR="00A54800" w:rsidRPr="002E71F6">
        <w:rPr>
          <w:color w:val="000000" w:themeColor="text1"/>
        </w:rPr>
        <w:t>3, 7, 9</w:t>
      </w:r>
      <w:r w:rsidR="00116509" w:rsidRPr="002E71F6">
        <w:rPr>
          <w:color w:val="000000" w:themeColor="text1"/>
        </w:rPr>
        <w:t xml:space="preserve"> н</w:t>
      </w:r>
      <w:r w:rsidR="00116509" w:rsidRPr="002E71F6">
        <w:rPr>
          <w:color w:val="000000" w:themeColor="text1"/>
        </w:rPr>
        <w:t>а</w:t>
      </w:r>
      <w:r w:rsidR="00116509" w:rsidRPr="002E71F6">
        <w:rPr>
          <w:color w:val="000000" w:themeColor="text1"/>
        </w:rPr>
        <w:t>стоящих Правил.</w:t>
      </w:r>
    </w:p>
    <w:p w:rsidR="00116509" w:rsidRPr="002E71F6" w:rsidRDefault="000B23A4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51</w:t>
      </w:r>
      <w:r w:rsidR="00116509" w:rsidRPr="002E71F6">
        <w:rPr>
          <w:color w:val="000000" w:themeColor="text1"/>
        </w:rPr>
        <w:t xml:space="preserve">. Соответствие критериев принятия решения требованиям, предусмотренным </w:t>
      </w:r>
      <w:hyperlink w:anchor="Par128" w:tooltip="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 предоставлении) государственной услуги и критерии принятия реше" w:history="1">
        <w:r w:rsidR="00551549" w:rsidRPr="002E71F6">
          <w:rPr>
            <w:color w:val="000000" w:themeColor="text1"/>
          </w:rPr>
          <w:t>пунктом</w:t>
        </w:r>
      </w:hyperlink>
      <w:r w:rsidR="00551549" w:rsidRPr="002E71F6">
        <w:rPr>
          <w:color w:val="000000" w:themeColor="text1"/>
        </w:rPr>
        <w:t xml:space="preserve"> 30</w:t>
      </w:r>
      <w:r w:rsidR="00116509" w:rsidRPr="002E71F6">
        <w:rPr>
          <w:color w:val="000000" w:themeColor="text1"/>
        </w:rPr>
        <w:t xml:space="preserve"> настоящих Правил.</w:t>
      </w:r>
    </w:p>
    <w:p w:rsidR="00116509" w:rsidRPr="002E71F6" w:rsidRDefault="000B23A4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52</w:t>
      </w:r>
      <w:r w:rsidR="00116509" w:rsidRPr="002E71F6">
        <w:rPr>
          <w:color w:val="000000" w:themeColor="text1"/>
        </w:rPr>
        <w:t>. Отсутствие в проекте требований об обязательном предоставлении заявителями докуме</w:t>
      </w:r>
      <w:r w:rsidR="00116509" w:rsidRPr="002E71F6">
        <w:rPr>
          <w:color w:val="000000" w:themeColor="text1"/>
        </w:rPr>
        <w:t>н</w:t>
      </w:r>
      <w:r w:rsidR="00116509" w:rsidRPr="002E71F6">
        <w:rPr>
          <w:color w:val="000000" w:themeColor="text1"/>
        </w:rPr>
        <w:t>тов и (или) информации, которые могут быть получены в рамках ме</w:t>
      </w:r>
      <w:r w:rsidR="00116509" w:rsidRPr="002E71F6">
        <w:rPr>
          <w:color w:val="000000" w:themeColor="text1"/>
        </w:rPr>
        <w:t>ж</w:t>
      </w:r>
      <w:r w:rsidR="00116509" w:rsidRPr="002E71F6">
        <w:rPr>
          <w:color w:val="000000" w:themeColor="text1"/>
        </w:rPr>
        <w:t>ведомственного запроса.</w:t>
      </w:r>
    </w:p>
    <w:p w:rsidR="00116509" w:rsidRPr="002E71F6" w:rsidRDefault="000B23A4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5</w:t>
      </w:r>
      <w:r w:rsidR="00116509" w:rsidRPr="002E71F6">
        <w:rPr>
          <w:color w:val="000000" w:themeColor="text1"/>
        </w:rPr>
        <w:t xml:space="preserve">3. По результатам рассмотрения проекта административного регламента </w:t>
      </w:r>
      <w:r w:rsidR="005E76F7" w:rsidRPr="002E71F6">
        <w:rPr>
          <w:color w:val="000000" w:themeColor="text1"/>
        </w:rPr>
        <w:t>ответственное должностное лицо</w:t>
      </w:r>
      <w:r w:rsidR="004E71AF" w:rsidRPr="002E71F6">
        <w:rPr>
          <w:color w:val="000000" w:themeColor="text1"/>
        </w:rPr>
        <w:t xml:space="preserve"> </w:t>
      </w:r>
      <w:r w:rsidR="00AF77F3" w:rsidRPr="002E71F6">
        <w:rPr>
          <w:color w:val="000000" w:themeColor="text1"/>
        </w:rPr>
        <w:t xml:space="preserve">администрации </w:t>
      </w:r>
      <w:r w:rsidR="004E71AF" w:rsidRPr="002E71F6">
        <w:rPr>
          <w:color w:val="000000" w:themeColor="text1"/>
        </w:rPr>
        <w:t xml:space="preserve">Большекирсановского сельского поселения </w:t>
      </w:r>
      <w:r w:rsidR="00116509" w:rsidRPr="002E71F6">
        <w:rPr>
          <w:color w:val="000000" w:themeColor="text1"/>
        </w:rPr>
        <w:t>в течение 10 раб</w:t>
      </w:r>
      <w:r w:rsidR="00116509" w:rsidRPr="002E71F6">
        <w:rPr>
          <w:color w:val="000000" w:themeColor="text1"/>
        </w:rPr>
        <w:t>о</w:t>
      </w:r>
      <w:r w:rsidR="00116509" w:rsidRPr="002E71F6">
        <w:rPr>
          <w:color w:val="000000" w:themeColor="text1"/>
        </w:rPr>
        <w:t>чих дней принимает решение о представлении полож</w:t>
      </w:r>
      <w:r w:rsidR="00116509" w:rsidRPr="002E71F6">
        <w:rPr>
          <w:color w:val="000000" w:themeColor="text1"/>
        </w:rPr>
        <w:t>и</w:t>
      </w:r>
      <w:r w:rsidR="00116509" w:rsidRPr="002E71F6">
        <w:rPr>
          <w:color w:val="000000" w:themeColor="text1"/>
        </w:rPr>
        <w:t>тельного или отрицательного заключения на проект административного регламента.</w:t>
      </w:r>
    </w:p>
    <w:p w:rsidR="00116509" w:rsidRPr="002E71F6" w:rsidRDefault="000B23A4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5</w:t>
      </w:r>
      <w:r w:rsidR="00116509" w:rsidRPr="002E71F6">
        <w:rPr>
          <w:color w:val="000000" w:themeColor="text1"/>
        </w:rPr>
        <w:t>4. При принятии решения о представлении положительного заключения на проект админ</w:t>
      </w:r>
      <w:r w:rsidR="00116509" w:rsidRPr="002E71F6">
        <w:rPr>
          <w:color w:val="000000" w:themeColor="text1"/>
        </w:rPr>
        <w:t>и</w:t>
      </w:r>
      <w:r w:rsidR="00116509" w:rsidRPr="002E71F6">
        <w:rPr>
          <w:color w:val="000000" w:themeColor="text1"/>
        </w:rPr>
        <w:t xml:space="preserve">стративного регламента </w:t>
      </w:r>
      <w:r w:rsidR="00AF77F3" w:rsidRPr="002E71F6">
        <w:rPr>
          <w:color w:val="000000" w:themeColor="text1"/>
        </w:rPr>
        <w:t>ответственное должностное лицо админис</w:t>
      </w:r>
      <w:r w:rsidR="00AF77F3" w:rsidRPr="002E71F6">
        <w:rPr>
          <w:color w:val="000000" w:themeColor="text1"/>
        </w:rPr>
        <w:t>т</w:t>
      </w:r>
      <w:r w:rsidR="00AF77F3" w:rsidRPr="002E71F6">
        <w:rPr>
          <w:color w:val="000000" w:themeColor="text1"/>
        </w:rPr>
        <w:t xml:space="preserve">рации </w:t>
      </w:r>
      <w:r w:rsidR="004E71AF" w:rsidRPr="002E71F6">
        <w:rPr>
          <w:color w:val="000000" w:themeColor="text1"/>
        </w:rPr>
        <w:t xml:space="preserve">Большекирсановского сельского поселения </w:t>
      </w:r>
      <w:r w:rsidR="00116509" w:rsidRPr="002E71F6">
        <w:rPr>
          <w:color w:val="000000" w:themeColor="text1"/>
        </w:rPr>
        <w:t>проставляет соответствующую отметку в листе согласования.</w:t>
      </w:r>
    </w:p>
    <w:p w:rsidR="00116509" w:rsidRPr="002E71F6" w:rsidRDefault="000B23A4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5</w:t>
      </w:r>
      <w:r w:rsidR="00116509" w:rsidRPr="002E71F6">
        <w:rPr>
          <w:color w:val="000000" w:themeColor="text1"/>
        </w:rPr>
        <w:t>5. При принятии решения о представлении отрицательного заключения на проект админ</w:t>
      </w:r>
      <w:r w:rsidR="00116509" w:rsidRPr="002E71F6">
        <w:rPr>
          <w:color w:val="000000" w:themeColor="text1"/>
        </w:rPr>
        <w:t>и</w:t>
      </w:r>
      <w:r w:rsidR="00116509" w:rsidRPr="002E71F6">
        <w:rPr>
          <w:color w:val="000000" w:themeColor="text1"/>
        </w:rPr>
        <w:t xml:space="preserve">стративного регламента </w:t>
      </w:r>
      <w:r w:rsidR="000F4E17" w:rsidRPr="002E71F6">
        <w:rPr>
          <w:color w:val="000000" w:themeColor="text1"/>
        </w:rPr>
        <w:t>ответственное должностное лицо админис</w:t>
      </w:r>
      <w:r w:rsidR="000F4E17" w:rsidRPr="002E71F6">
        <w:rPr>
          <w:color w:val="000000" w:themeColor="text1"/>
        </w:rPr>
        <w:t>т</w:t>
      </w:r>
      <w:r w:rsidR="000F4E17" w:rsidRPr="002E71F6">
        <w:rPr>
          <w:color w:val="000000" w:themeColor="text1"/>
        </w:rPr>
        <w:t xml:space="preserve">рации </w:t>
      </w:r>
      <w:r w:rsidR="004E71AF" w:rsidRPr="002E71F6">
        <w:rPr>
          <w:color w:val="000000" w:themeColor="text1"/>
        </w:rPr>
        <w:t xml:space="preserve">Большекирсановского сельского поселения </w:t>
      </w:r>
      <w:r w:rsidR="00116509" w:rsidRPr="002E71F6">
        <w:rPr>
          <w:color w:val="000000" w:themeColor="text1"/>
        </w:rPr>
        <w:t>проставляет соответствующую отметку в листе согласования и вносит зам</w:t>
      </w:r>
      <w:r w:rsidR="00116509" w:rsidRPr="002E71F6">
        <w:rPr>
          <w:color w:val="000000" w:themeColor="text1"/>
        </w:rPr>
        <w:t>е</w:t>
      </w:r>
      <w:r w:rsidR="00116509" w:rsidRPr="002E71F6">
        <w:rPr>
          <w:color w:val="000000" w:themeColor="text1"/>
        </w:rPr>
        <w:t>чания в протокол разногласий.</w:t>
      </w:r>
    </w:p>
    <w:p w:rsidR="00116509" w:rsidRPr="002E71F6" w:rsidRDefault="000B23A4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5</w:t>
      </w:r>
      <w:r w:rsidR="00116509" w:rsidRPr="002E71F6">
        <w:rPr>
          <w:color w:val="000000" w:themeColor="text1"/>
        </w:rPr>
        <w:t xml:space="preserve">6. При наличии в заключении </w:t>
      </w:r>
      <w:r w:rsidR="000F4E17" w:rsidRPr="002E71F6">
        <w:rPr>
          <w:color w:val="000000" w:themeColor="text1"/>
        </w:rPr>
        <w:t xml:space="preserve">ответственного должностного лица администрации </w:t>
      </w:r>
      <w:r w:rsidR="004E71AF" w:rsidRPr="002E71F6">
        <w:rPr>
          <w:color w:val="000000" w:themeColor="text1"/>
        </w:rPr>
        <w:t>Больш</w:t>
      </w:r>
      <w:r w:rsidR="004E71AF" w:rsidRPr="002E71F6">
        <w:rPr>
          <w:color w:val="000000" w:themeColor="text1"/>
        </w:rPr>
        <w:t>е</w:t>
      </w:r>
      <w:r w:rsidR="004E71AF" w:rsidRPr="002E71F6">
        <w:rPr>
          <w:color w:val="000000" w:themeColor="text1"/>
        </w:rPr>
        <w:t xml:space="preserve">кирсановского сельского поселения </w:t>
      </w:r>
      <w:r w:rsidR="00116509" w:rsidRPr="002E71F6">
        <w:rPr>
          <w:color w:val="000000" w:themeColor="text1"/>
        </w:rPr>
        <w:t>замечаний и предложений к проекту административного ре</w:t>
      </w:r>
      <w:r w:rsidR="00116509" w:rsidRPr="002E71F6">
        <w:rPr>
          <w:color w:val="000000" w:themeColor="text1"/>
        </w:rPr>
        <w:t>г</w:t>
      </w:r>
      <w:r w:rsidR="00116509" w:rsidRPr="002E71F6">
        <w:rPr>
          <w:color w:val="000000" w:themeColor="text1"/>
        </w:rPr>
        <w:lastRenderedPageBreak/>
        <w:t xml:space="preserve">ламента орган, предоставляющий </w:t>
      </w:r>
      <w:r w:rsidR="000F4E17" w:rsidRPr="002E71F6">
        <w:rPr>
          <w:color w:val="000000" w:themeColor="text1"/>
        </w:rPr>
        <w:t>муниципальную</w:t>
      </w:r>
      <w:r w:rsidR="00116509" w:rsidRPr="002E71F6">
        <w:rPr>
          <w:color w:val="000000" w:themeColor="text1"/>
        </w:rPr>
        <w:t xml:space="preserve"> услугу, обеспечивает учет таких замечаний и предложений.</w:t>
      </w:r>
    </w:p>
    <w:p w:rsidR="00116509" w:rsidRPr="002E71F6" w:rsidRDefault="00116509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При наличии разногласий орган, предоставляющий </w:t>
      </w:r>
      <w:r w:rsidR="000F4E17" w:rsidRPr="002E71F6">
        <w:rPr>
          <w:color w:val="000000" w:themeColor="text1"/>
        </w:rPr>
        <w:t>муниципальную услугу</w:t>
      </w:r>
      <w:r w:rsidRPr="002E71F6">
        <w:rPr>
          <w:color w:val="000000" w:themeColor="text1"/>
        </w:rPr>
        <w:t>, вносит в прот</w:t>
      </w:r>
      <w:r w:rsidRPr="002E71F6">
        <w:rPr>
          <w:color w:val="000000" w:themeColor="text1"/>
        </w:rPr>
        <w:t>о</w:t>
      </w:r>
      <w:r w:rsidRPr="002E71F6">
        <w:rPr>
          <w:color w:val="000000" w:themeColor="text1"/>
        </w:rPr>
        <w:t>кол разногласий возражения на замечания уполномоченного органа.</w:t>
      </w:r>
    </w:p>
    <w:p w:rsidR="00116509" w:rsidRPr="002E71F6" w:rsidRDefault="00BB7A0F" w:rsidP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Ответственное должностное лицо администрации </w:t>
      </w:r>
      <w:r w:rsidR="004E71AF" w:rsidRPr="002E71F6">
        <w:rPr>
          <w:color w:val="000000" w:themeColor="text1"/>
        </w:rPr>
        <w:t>Большекирсановского сел</w:t>
      </w:r>
      <w:r w:rsidR="004E71AF" w:rsidRPr="002E71F6">
        <w:rPr>
          <w:color w:val="000000" w:themeColor="text1"/>
        </w:rPr>
        <w:t>ь</w:t>
      </w:r>
      <w:r w:rsidR="004E71AF" w:rsidRPr="002E71F6">
        <w:rPr>
          <w:color w:val="000000" w:themeColor="text1"/>
        </w:rPr>
        <w:t xml:space="preserve">ского поселения </w:t>
      </w:r>
      <w:r w:rsidR="00116509" w:rsidRPr="002E71F6">
        <w:rPr>
          <w:color w:val="000000" w:themeColor="text1"/>
        </w:rPr>
        <w:t>рассматривает возражения, представленные органом, предоста</w:t>
      </w:r>
      <w:r w:rsidR="00116509" w:rsidRPr="002E71F6">
        <w:rPr>
          <w:color w:val="000000" w:themeColor="text1"/>
        </w:rPr>
        <w:t>в</w:t>
      </w:r>
      <w:r w:rsidR="00116509" w:rsidRPr="002E71F6">
        <w:rPr>
          <w:color w:val="000000" w:themeColor="text1"/>
        </w:rPr>
        <w:t xml:space="preserve">ляющим </w:t>
      </w:r>
      <w:r w:rsidRPr="002E71F6">
        <w:rPr>
          <w:color w:val="000000" w:themeColor="text1"/>
        </w:rPr>
        <w:t>муниципаль</w:t>
      </w:r>
      <w:r w:rsidR="00116509" w:rsidRPr="002E71F6">
        <w:rPr>
          <w:color w:val="000000" w:themeColor="text1"/>
        </w:rPr>
        <w:t xml:space="preserve">ную услугу, в срок, не превышающий 5 рабочих дней с даты внесения органом, предоставляющим </w:t>
      </w:r>
      <w:r w:rsidRPr="002E71F6">
        <w:rPr>
          <w:color w:val="000000" w:themeColor="text1"/>
        </w:rPr>
        <w:t>муниципал</w:t>
      </w:r>
      <w:r w:rsidRPr="002E71F6">
        <w:rPr>
          <w:color w:val="000000" w:themeColor="text1"/>
        </w:rPr>
        <w:t>ь</w:t>
      </w:r>
      <w:r w:rsidRPr="002E71F6">
        <w:rPr>
          <w:color w:val="000000" w:themeColor="text1"/>
        </w:rPr>
        <w:t>ную</w:t>
      </w:r>
      <w:r w:rsidR="00116509" w:rsidRPr="002E71F6">
        <w:rPr>
          <w:color w:val="000000" w:themeColor="text1"/>
        </w:rPr>
        <w:t xml:space="preserve"> услугу, таких возражений в протокол разногласий.</w:t>
      </w:r>
    </w:p>
    <w:p w:rsidR="00840631" w:rsidRPr="002E71F6" w:rsidRDefault="0011650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 xml:space="preserve">В случае несогласия с </w:t>
      </w:r>
      <w:r w:rsidR="00BB7A0F" w:rsidRPr="002E71F6">
        <w:rPr>
          <w:color w:val="000000" w:themeColor="text1"/>
        </w:rPr>
        <w:t xml:space="preserve">представленными </w:t>
      </w:r>
      <w:r w:rsidRPr="002E71F6">
        <w:rPr>
          <w:color w:val="000000" w:themeColor="text1"/>
        </w:rPr>
        <w:t xml:space="preserve">возражениями, </w:t>
      </w:r>
      <w:r w:rsidR="00BB7A0F" w:rsidRPr="002E71F6">
        <w:rPr>
          <w:color w:val="000000" w:themeColor="text1"/>
        </w:rPr>
        <w:t xml:space="preserve">ответственное должностное лицо администрации </w:t>
      </w:r>
      <w:r w:rsidR="004E71AF" w:rsidRPr="002E71F6">
        <w:rPr>
          <w:color w:val="000000" w:themeColor="text1"/>
        </w:rPr>
        <w:t xml:space="preserve">Большекирсановского сельского поселения </w:t>
      </w:r>
      <w:r w:rsidRPr="002E71F6">
        <w:rPr>
          <w:color w:val="000000" w:themeColor="text1"/>
        </w:rPr>
        <w:t>проставляет соответствующую отме</w:t>
      </w:r>
      <w:r w:rsidRPr="002E71F6">
        <w:rPr>
          <w:color w:val="000000" w:themeColor="text1"/>
        </w:rPr>
        <w:t>т</w:t>
      </w:r>
      <w:r w:rsidRPr="002E71F6">
        <w:rPr>
          <w:color w:val="000000" w:themeColor="text1"/>
        </w:rPr>
        <w:t>ку в протоколе разногласий.</w:t>
      </w:r>
      <w:bookmarkStart w:id="15" w:name="Par210"/>
      <w:bookmarkEnd w:id="15"/>
    </w:p>
    <w:p w:rsidR="009C47F7" w:rsidRPr="002E71F6" w:rsidRDefault="000B23A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E71F6">
        <w:rPr>
          <w:color w:val="000000" w:themeColor="text1"/>
        </w:rPr>
        <w:t>5</w:t>
      </w:r>
      <w:r w:rsidR="00840631" w:rsidRPr="002E71F6">
        <w:rPr>
          <w:color w:val="000000" w:themeColor="text1"/>
        </w:rPr>
        <w:t>7</w:t>
      </w:r>
      <w:r w:rsidR="009C47F7" w:rsidRPr="002E71F6">
        <w:rPr>
          <w:color w:val="000000" w:themeColor="text1"/>
        </w:rPr>
        <w:t xml:space="preserve">. Разногласия по проекту административного регламента </w:t>
      </w:r>
      <w:r w:rsidR="00416C5D" w:rsidRPr="002E71F6">
        <w:rPr>
          <w:color w:val="000000" w:themeColor="text1"/>
        </w:rPr>
        <w:t>разрешаются в порядке, пред</w:t>
      </w:r>
      <w:r w:rsidR="00416C5D" w:rsidRPr="002E71F6">
        <w:rPr>
          <w:color w:val="000000" w:themeColor="text1"/>
        </w:rPr>
        <w:t>у</w:t>
      </w:r>
      <w:r w:rsidR="00416C5D" w:rsidRPr="002E71F6">
        <w:rPr>
          <w:color w:val="000000" w:themeColor="text1"/>
        </w:rPr>
        <w:t xml:space="preserve">смотренном Инструкцией по делопроизводству </w:t>
      </w:r>
      <w:r w:rsidR="009233B8" w:rsidRPr="002E71F6">
        <w:rPr>
          <w:color w:val="000000" w:themeColor="text1"/>
        </w:rPr>
        <w:t>А</w:t>
      </w:r>
      <w:r w:rsidR="00416C5D" w:rsidRPr="002E71F6">
        <w:rPr>
          <w:color w:val="000000" w:themeColor="text1"/>
        </w:rPr>
        <w:t>дминистраци</w:t>
      </w:r>
      <w:r w:rsidR="009233B8" w:rsidRPr="002E71F6">
        <w:rPr>
          <w:color w:val="000000" w:themeColor="text1"/>
        </w:rPr>
        <w:t>и Бол</w:t>
      </w:r>
      <w:r w:rsidR="009233B8" w:rsidRPr="002E71F6">
        <w:rPr>
          <w:color w:val="000000" w:themeColor="text1"/>
        </w:rPr>
        <w:t>ь</w:t>
      </w:r>
      <w:r w:rsidR="009233B8" w:rsidRPr="002E71F6">
        <w:rPr>
          <w:color w:val="000000" w:themeColor="text1"/>
        </w:rPr>
        <w:t>шекирсановского сельского поселения.</w:t>
      </w:r>
      <w:r w:rsidR="00416C5D" w:rsidRPr="002E71F6">
        <w:rPr>
          <w:color w:val="000000" w:themeColor="text1"/>
        </w:rPr>
        <w:t xml:space="preserve"> </w:t>
      </w:r>
    </w:p>
    <w:p w:rsidR="009C47F7" w:rsidRPr="002E71F6" w:rsidRDefault="009C47F7">
      <w:pPr>
        <w:pStyle w:val="ConsPlusNormal"/>
        <w:jc w:val="both"/>
        <w:rPr>
          <w:color w:val="000000" w:themeColor="text1"/>
        </w:rPr>
      </w:pPr>
    </w:p>
    <w:p w:rsidR="009C47F7" w:rsidRPr="002E71F6" w:rsidRDefault="009C47F7">
      <w:pPr>
        <w:pStyle w:val="ConsPlusNormal"/>
        <w:jc w:val="both"/>
        <w:rPr>
          <w:color w:val="000000" w:themeColor="text1"/>
        </w:rPr>
      </w:pPr>
    </w:p>
    <w:p w:rsidR="009C47F7" w:rsidRPr="002E71F6" w:rsidRDefault="009C47F7">
      <w:pPr>
        <w:pStyle w:val="ConsPlusNormal"/>
        <w:jc w:val="both"/>
        <w:rPr>
          <w:color w:val="000000" w:themeColor="text1"/>
        </w:rPr>
      </w:pPr>
    </w:p>
    <w:p w:rsidR="009C47F7" w:rsidRPr="002E71F6" w:rsidRDefault="009C47F7">
      <w:pPr>
        <w:pStyle w:val="ConsPlusNormal"/>
        <w:jc w:val="both"/>
        <w:rPr>
          <w:color w:val="000000" w:themeColor="text1"/>
        </w:rPr>
      </w:pPr>
    </w:p>
    <w:p w:rsidR="009C47F7" w:rsidRPr="002E71F6" w:rsidRDefault="009C47F7">
      <w:pPr>
        <w:pStyle w:val="ConsPlusNormal"/>
        <w:jc w:val="both"/>
        <w:rPr>
          <w:color w:val="000000" w:themeColor="text1"/>
        </w:rPr>
      </w:pPr>
    </w:p>
    <w:sectPr w:rsidR="009C47F7" w:rsidRPr="002E71F6" w:rsidSect="002E71F6">
      <w:pgSz w:w="11906" w:h="16838"/>
      <w:pgMar w:top="284" w:right="566" w:bottom="284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8E" w:rsidRDefault="00B8398E">
      <w:pPr>
        <w:spacing w:after="0" w:line="240" w:lineRule="auto"/>
      </w:pPr>
      <w:r>
        <w:separator/>
      </w:r>
    </w:p>
  </w:endnote>
  <w:endnote w:type="continuationSeparator" w:id="0">
    <w:p w:rsidR="00B8398E" w:rsidRDefault="00B8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8E" w:rsidRDefault="00B8398E">
      <w:pPr>
        <w:spacing w:after="0" w:line="240" w:lineRule="auto"/>
      </w:pPr>
      <w:r>
        <w:separator/>
      </w:r>
    </w:p>
  </w:footnote>
  <w:footnote w:type="continuationSeparator" w:id="0">
    <w:p w:rsidR="00B8398E" w:rsidRDefault="00B83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03"/>
    <w:rsid w:val="00006533"/>
    <w:rsid w:val="00026D22"/>
    <w:rsid w:val="00056CA8"/>
    <w:rsid w:val="00062220"/>
    <w:rsid w:val="00092573"/>
    <w:rsid w:val="000A1232"/>
    <w:rsid w:val="000B23A4"/>
    <w:rsid w:val="000E140F"/>
    <w:rsid w:val="000F4E17"/>
    <w:rsid w:val="00116509"/>
    <w:rsid w:val="00135739"/>
    <w:rsid w:val="001A6003"/>
    <w:rsid w:val="001C1201"/>
    <w:rsid w:val="002255E2"/>
    <w:rsid w:val="0028154D"/>
    <w:rsid w:val="0028554E"/>
    <w:rsid w:val="00287A70"/>
    <w:rsid w:val="002D4363"/>
    <w:rsid w:val="002E71F6"/>
    <w:rsid w:val="0034748E"/>
    <w:rsid w:val="00386BDB"/>
    <w:rsid w:val="003D0217"/>
    <w:rsid w:val="003E498A"/>
    <w:rsid w:val="003F1406"/>
    <w:rsid w:val="00416C5D"/>
    <w:rsid w:val="004E71AF"/>
    <w:rsid w:val="0051110E"/>
    <w:rsid w:val="0054514A"/>
    <w:rsid w:val="005514C1"/>
    <w:rsid w:val="00551549"/>
    <w:rsid w:val="00582413"/>
    <w:rsid w:val="005E76F7"/>
    <w:rsid w:val="00611113"/>
    <w:rsid w:val="00634F7A"/>
    <w:rsid w:val="00655DC5"/>
    <w:rsid w:val="006878BF"/>
    <w:rsid w:val="006979BE"/>
    <w:rsid w:val="006B6609"/>
    <w:rsid w:val="00717C2B"/>
    <w:rsid w:val="00743DE3"/>
    <w:rsid w:val="0074467D"/>
    <w:rsid w:val="0076622E"/>
    <w:rsid w:val="00787F29"/>
    <w:rsid w:val="00801EA5"/>
    <w:rsid w:val="008057C0"/>
    <w:rsid w:val="0081525A"/>
    <w:rsid w:val="00827479"/>
    <w:rsid w:val="00840631"/>
    <w:rsid w:val="00873BC4"/>
    <w:rsid w:val="00877D9E"/>
    <w:rsid w:val="008B1905"/>
    <w:rsid w:val="009233B8"/>
    <w:rsid w:val="009C47F7"/>
    <w:rsid w:val="009C4B3C"/>
    <w:rsid w:val="009F619B"/>
    <w:rsid w:val="00A54800"/>
    <w:rsid w:val="00A9268A"/>
    <w:rsid w:val="00AB2A46"/>
    <w:rsid w:val="00AC1FA5"/>
    <w:rsid w:val="00AF77F3"/>
    <w:rsid w:val="00B017EC"/>
    <w:rsid w:val="00B019DC"/>
    <w:rsid w:val="00B37619"/>
    <w:rsid w:val="00B62F47"/>
    <w:rsid w:val="00B8398E"/>
    <w:rsid w:val="00B8759D"/>
    <w:rsid w:val="00B876A7"/>
    <w:rsid w:val="00BB7A0F"/>
    <w:rsid w:val="00C26D05"/>
    <w:rsid w:val="00C9413E"/>
    <w:rsid w:val="00CF7E53"/>
    <w:rsid w:val="00D21185"/>
    <w:rsid w:val="00D238E1"/>
    <w:rsid w:val="00D34357"/>
    <w:rsid w:val="00D80EB0"/>
    <w:rsid w:val="00E11855"/>
    <w:rsid w:val="00E50026"/>
    <w:rsid w:val="00EB0725"/>
    <w:rsid w:val="00EC0573"/>
    <w:rsid w:val="00EE0D84"/>
    <w:rsid w:val="00EE16E9"/>
    <w:rsid w:val="00F01670"/>
    <w:rsid w:val="00F109F6"/>
    <w:rsid w:val="00F36577"/>
    <w:rsid w:val="00F50C96"/>
    <w:rsid w:val="00F60C8F"/>
    <w:rsid w:val="00F83484"/>
    <w:rsid w:val="00FB1A5D"/>
    <w:rsid w:val="00FC170F"/>
    <w:rsid w:val="00FC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72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017E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017E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7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07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B07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B07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B0725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B072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B07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EB07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EB07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60C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0C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60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60C8F"/>
    <w:rPr>
      <w:rFonts w:cs="Times New Roman"/>
    </w:rPr>
  </w:style>
  <w:style w:type="character" w:customStyle="1" w:styleId="10">
    <w:name w:val="Заголовок 1 Знак"/>
    <w:basedOn w:val="a0"/>
    <w:link w:val="1"/>
    <w:rsid w:val="00B017E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017EC"/>
    <w:rPr>
      <w:rFonts w:ascii="Cambria" w:hAnsi="Cambria"/>
      <w:b/>
      <w:bCs/>
      <w:i/>
      <w:iCs/>
      <w:sz w:val="28"/>
      <w:szCs w:val="28"/>
    </w:rPr>
  </w:style>
  <w:style w:type="paragraph" w:styleId="a7">
    <w:name w:val="Body Text"/>
    <w:basedOn w:val="a"/>
    <w:link w:val="a8"/>
    <w:semiHidden/>
    <w:unhideWhenUsed/>
    <w:rsid w:val="00B01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B017EC"/>
    <w:rPr>
      <w:rFonts w:ascii="Times New Roman" w:hAnsi="Times New Roman"/>
      <w:sz w:val="24"/>
      <w:szCs w:val="24"/>
    </w:rPr>
  </w:style>
  <w:style w:type="paragraph" w:styleId="a9">
    <w:name w:val="Subtitle"/>
    <w:basedOn w:val="a"/>
    <w:next w:val="a7"/>
    <w:link w:val="aa"/>
    <w:qFormat/>
    <w:rsid w:val="00B017EC"/>
    <w:pPr>
      <w:keepNext/>
      <w:suppressAutoHyphens/>
      <w:spacing w:before="60" w:after="120" w:line="240" w:lineRule="auto"/>
      <w:jc w:val="center"/>
    </w:pPr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a">
    <w:name w:val="Подзаголовок Знак"/>
    <w:basedOn w:val="a0"/>
    <w:link w:val="a9"/>
    <w:rsid w:val="00B017EC"/>
    <w:rPr>
      <w:rFonts w:ascii="Liberation Sans" w:eastAsia="Lucida Sans Unicode" w:hAnsi="Liberation Sans" w:cs="Mangal"/>
      <w:sz w:val="36"/>
      <w:szCs w:val="36"/>
      <w:lang w:eastAsia="zh-CN"/>
    </w:rPr>
  </w:style>
  <w:style w:type="paragraph" w:styleId="ab">
    <w:name w:val="No Spacing"/>
    <w:qFormat/>
    <w:rsid w:val="00B017EC"/>
    <w:rPr>
      <w:rFonts w:eastAsia="Calibri"/>
      <w:sz w:val="22"/>
      <w:szCs w:val="22"/>
      <w:lang w:eastAsia="en-US"/>
    </w:rPr>
  </w:style>
  <w:style w:type="character" w:customStyle="1" w:styleId="ac">
    <w:name w:val="Описание документов Знак"/>
    <w:link w:val="ad"/>
    <w:locked/>
    <w:rsid w:val="00B017EC"/>
    <w:rPr>
      <w:rFonts w:eastAsia="Calibri"/>
      <w:sz w:val="16"/>
      <w:szCs w:val="16"/>
    </w:rPr>
  </w:style>
  <w:style w:type="paragraph" w:customStyle="1" w:styleId="ad">
    <w:name w:val="Описание документов"/>
    <w:basedOn w:val="a"/>
    <w:link w:val="ac"/>
    <w:qFormat/>
    <w:rsid w:val="00B017EC"/>
    <w:pPr>
      <w:spacing w:after="0" w:line="240" w:lineRule="auto"/>
    </w:pPr>
    <w:rPr>
      <w:rFonts w:eastAsia="Calibri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6443</Words>
  <Characters>36730</Characters>
  <Application>Microsoft Office Word</Application>
  <DocSecurity>2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20.07.2021 N 1228"Об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</vt:lpstr>
    </vt:vector>
  </TitlesOfParts>
  <Company>КонсультантПлюс Версия 4021.00.50</Company>
  <LinksUpToDate>false</LinksUpToDate>
  <CharactersWithSpaces>43087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20.07.2021 N 1228"Об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</dc:title>
  <dc:creator>Ростенко Марина Владимировна</dc:creator>
  <cp:lastModifiedBy>User</cp:lastModifiedBy>
  <cp:revision>4</cp:revision>
  <cp:lastPrinted>2022-09-15T12:58:00Z</cp:lastPrinted>
  <dcterms:created xsi:type="dcterms:W3CDTF">2022-09-12T08:34:00Z</dcterms:created>
  <dcterms:modified xsi:type="dcterms:W3CDTF">2022-09-15T13:01:00Z</dcterms:modified>
</cp:coreProperties>
</file>