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D6" w:rsidRDefault="00583E7A" w:rsidP="00113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Отчет главы</w:t>
      </w: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</w:r>
      <w:r w:rsidR="003E1E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  <w:r w:rsidR="00190A7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Больше</w:t>
      </w: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кирсановского сельского поселения </w:t>
      </w: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 xml:space="preserve">о результатах деятельности администрации поселения </w:t>
      </w:r>
    </w:p>
    <w:p w:rsidR="00583E7A" w:rsidRPr="001133D6" w:rsidRDefault="001843F1" w:rsidP="00113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</w:t>
      </w:r>
      <w:r w:rsidR="00583E7A"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первое полугодие </w:t>
      </w:r>
      <w:r w:rsidR="00583E7A"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2021</w:t>
      </w:r>
      <w:r w:rsidR="00190A7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год.</w:t>
      </w:r>
    </w:p>
    <w:p w:rsidR="00F90260" w:rsidRDefault="001133D6" w:rsidP="00F90260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D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образование «</w:t>
      </w:r>
      <w:r w:rsidR="00190A72">
        <w:rPr>
          <w:rFonts w:ascii="Times New Roman" w:eastAsia="Calibri" w:hAnsi="Times New Roman" w:cs="Times New Roman"/>
          <w:b/>
          <w:bCs/>
          <w:sz w:val="28"/>
          <w:szCs w:val="28"/>
        </w:rPr>
        <w:t>Большекирсановское</w:t>
      </w:r>
      <w:r w:rsidRPr="001133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поселение»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Матвеево-Курганского района Ростовской области образовалось </w:t>
      </w:r>
      <w:r w:rsidR="00190A72" w:rsidRPr="00190A72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14.11.2005</w:t>
      </w:r>
      <w:r w:rsidR="00190A72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 </w:t>
      </w:r>
      <w:r w:rsidRPr="00190A72">
        <w:rPr>
          <w:rFonts w:ascii="Times New Roman" w:eastAsia="Calibri" w:hAnsi="Times New Roman" w:cs="Times New Roman"/>
          <w:sz w:val="28"/>
          <w:szCs w:val="28"/>
        </w:rPr>
        <w:t>г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33D6" w:rsidRPr="001133D6" w:rsidRDefault="001133D6" w:rsidP="00F90260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Расположено муниципальное образование в </w:t>
      </w:r>
      <w:r w:rsidR="00F90260">
        <w:rPr>
          <w:rFonts w:ascii="Times New Roman" w:eastAsia="Calibri" w:hAnsi="Times New Roman" w:cs="Times New Roman"/>
          <w:sz w:val="28"/>
          <w:szCs w:val="28"/>
        </w:rPr>
        <w:t>Северо-</w:t>
      </w:r>
      <w:r w:rsidR="00415F79">
        <w:rPr>
          <w:rFonts w:ascii="Times New Roman" w:eastAsia="Calibri" w:hAnsi="Times New Roman" w:cs="Times New Roman"/>
          <w:sz w:val="28"/>
          <w:szCs w:val="28"/>
        </w:rPr>
        <w:t xml:space="preserve">Восточной </w:t>
      </w:r>
      <w:r w:rsidR="00415F79" w:rsidRPr="001133D6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3AF">
        <w:rPr>
          <w:rFonts w:ascii="Times New Roman" w:eastAsia="Calibri" w:hAnsi="Times New Roman" w:cs="Times New Roman"/>
          <w:sz w:val="28"/>
          <w:szCs w:val="28"/>
        </w:rPr>
        <w:t xml:space="preserve">Матвеево Курганского 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района. </w:t>
      </w:r>
      <w:r w:rsidRPr="001133D6">
        <w:rPr>
          <w:rFonts w:ascii="Times New Roman" w:eastAsia="Calibri" w:hAnsi="Times New Roman" w:cs="Times New Roman"/>
          <w:sz w:val="28"/>
          <w:szCs w:val="28"/>
        </w:rPr>
        <w:br/>
        <w:t xml:space="preserve">Общая административная площадь составляет </w:t>
      </w:r>
      <w:r w:rsidR="00436087">
        <w:rPr>
          <w:rFonts w:ascii="Times New Roman" w:eastAsia="Calibri" w:hAnsi="Times New Roman" w:cs="Times New Roman"/>
          <w:sz w:val="28"/>
          <w:szCs w:val="28"/>
        </w:rPr>
        <w:t>165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F79" w:rsidRPr="001133D6">
        <w:rPr>
          <w:rFonts w:ascii="Times New Roman" w:eastAsia="Calibri" w:hAnsi="Times New Roman" w:cs="Times New Roman"/>
          <w:sz w:val="28"/>
          <w:szCs w:val="28"/>
        </w:rPr>
        <w:t>кв.</w:t>
      </w:r>
      <w:r w:rsidR="0041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F79" w:rsidRPr="001133D6">
        <w:rPr>
          <w:rFonts w:ascii="Times New Roman" w:eastAsia="Calibri" w:hAnsi="Times New Roman" w:cs="Times New Roman"/>
          <w:sz w:val="28"/>
          <w:szCs w:val="28"/>
        </w:rPr>
        <w:t>км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, численность населения </w:t>
      </w:r>
      <w:r w:rsidR="00436087">
        <w:rPr>
          <w:rFonts w:ascii="Times New Roman" w:eastAsia="Calibri" w:hAnsi="Times New Roman" w:cs="Times New Roman"/>
          <w:sz w:val="28"/>
          <w:szCs w:val="28"/>
        </w:rPr>
        <w:t>2103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36087">
        <w:rPr>
          <w:rFonts w:ascii="Times New Roman" w:eastAsia="Calibri" w:hAnsi="Times New Roman" w:cs="Times New Roman"/>
          <w:sz w:val="28"/>
          <w:szCs w:val="28"/>
        </w:rPr>
        <w:t>а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. В состав поселения входят </w:t>
      </w:r>
      <w:r w:rsidR="00436087">
        <w:rPr>
          <w:rFonts w:ascii="Times New Roman" w:eastAsia="Calibri" w:hAnsi="Times New Roman" w:cs="Times New Roman"/>
          <w:sz w:val="28"/>
          <w:szCs w:val="28"/>
        </w:rPr>
        <w:t>7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пунктов, в том числе </w:t>
      </w:r>
      <w:r w:rsidR="00436087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="00436087" w:rsidRPr="001133D6">
        <w:rPr>
          <w:rFonts w:ascii="Times New Roman" w:eastAsia="Calibri" w:hAnsi="Times New Roman" w:cs="Times New Roman"/>
          <w:sz w:val="28"/>
          <w:szCs w:val="28"/>
        </w:rPr>
        <w:t>крупных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087">
        <w:rPr>
          <w:rFonts w:ascii="Times New Roman" w:eastAsia="Calibri" w:hAnsi="Times New Roman" w:cs="Times New Roman"/>
          <w:sz w:val="28"/>
          <w:szCs w:val="28"/>
        </w:rPr>
        <w:t>населённых пункта: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087">
        <w:rPr>
          <w:rFonts w:ascii="Times New Roman" w:eastAsia="Calibri" w:hAnsi="Times New Roman" w:cs="Times New Roman"/>
          <w:sz w:val="28"/>
          <w:szCs w:val="28"/>
        </w:rPr>
        <w:t xml:space="preserve">хутор </w:t>
      </w:r>
      <w:r w:rsidR="00436087" w:rsidRPr="001133D6">
        <w:rPr>
          <w:rFonts w:ascii="Times New Roman" w:eastAsia="Calibri" w:hAnsi="Times New Roman" w:cs="Times New Roman"/>
          <w:sz w:val="28"/>
          <w:szCs w:val="28"/>
        </w:rPr>
        <w:t>Большая</w:t>
      </w:r>
      <w:r w:rsidR="00436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F79">
        <w:rPr>
          <w:rFonts w:ascii="Times New Roman" w:eastAsia="Calibri" w:hAnsi="Times New Roman" w:cs="Times New Roman"/>
          <w:sz w:val="28"/>
          <w:szCs w:val="28"/>
        </w:rPr>
        <w:t xml:space="preserve">Кирсановка </w:t>
      </w:r>
      <w:r w:rsidR="00415F79" w:rsidRPr="001133D6">
        <w:rPr>
          <w:rFonts w:ascii="Times New Roman" w:eastAsia="Calibri" w:hAnsi="Times New Roman" w:cs="Times New Roman"/>
          <w:sz w:val="28"/>
          <w:szCs w:val="28"/>
        </w:rPr>
        <w:t>–</w:t>
      </w:r>
      <w:r w:rsidRPr="001133D6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</w:t>
      </w:r>
      <w:r w:rsidR="00436087">
        <w:rPr>
          <w:rFonts w:ascii="Times New Roman" w:eastAsia="Calibri" w:hAnsi="Times New Roman" w:cs="Times New Roman"/>
          <w:sz w:val="28"/>
          <w:szCs w:val="28"/>
        </w:rPr>
        <w:t>центр, село Кульбаково.</w:t>
      </w:r>
    </w:p>
    <w:p w:rsidR="00F90260" w:rsidRDefault="001133D6" w:rsidP="00F90260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 земель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 назначения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12105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 Из общей площади: пахотных земель –</w:t>
      </w:r>
      <w:r w:rsidR="0043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9751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 пастбищ – </w:t>
      </w:r>
      <w:r w:rsidR="0043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2321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 многолетних насаждений – </w:t>
      </w:r>
      <w:r w:rsidR="0043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</w:t>
      </w:r>
    </w:p>
    <w:p w:rsidR="001133D6" w:rsidRPr="001133D6" w:rsidRDefault="00436087" w:rsidP="00F90260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Большекирсановское </w:t>
      </w:r>
      <w:r w:rsidR="001133D6"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состоит</w:t>
      </w:r>
      <w:r w:rsidR="001133D6"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населенных пунктов: х Большая-Кирсановка, с Кульбаково, х Иваново-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Ясиновка,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Криничный,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Кучеровка,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Подгорный, х Петрополье</w:t>
      </w:r>
    </w:p>
    <w:p w:rsidR="001133D6" w:rsidRPr="001133D6" w:rsidRDefault="001133D6" w:rsidP="001133D6">
      <w:pPr>
        <w:spacing w:before="100" w:beforeAutospacing="1" w:after="100" w:afterAutospacing="1" w:line="240" w:lineRule="auto"/>
        <w:ind w:left="300" w:right="30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Административным центром </w:t>
      </w:r>
      <w:r w:rsidR="00415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</w:t>
      </w:r>
      <w:r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кирсановского сельского поселения </w:t>
      </w:r>
      <w:r w:rsidR="00415F79"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является </w:t>
      </w:r>
      <w:r w:rsidR="00415F79"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 Большая Кирсановка</w:t>
      </w:r>
    </w:p>
    <w:p w:rsidR="00F90260" w:rsidRPr="00F90260" w:rsidRDefault="001133D6" w:rsidP="00F90260">
      <w:pPr>
        <w:tabs>
          <w:tab w:val="left" w:pos="76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поселения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общеобразовательных учреждения, в которых обучается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</w:t>
      </w:r>
      <w:r w:rsidR="0098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учреждения. Население пользуется услугами двух ФАПов, в которых оказывается квалифицированная врачебная помощь. 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 территории поселения расположены и успешно функционируют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культуры, в которых проводится большая работа с молодежью. В селе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</w:t>
      </w:r>
      <w:r w:rsidR="00D9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Кирсановка </w:t>
      </w:r>
      <w:r w:rsidR="00D90AFA"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 Святой Троицы.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Из 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пунктов, входящих в состав поселения,</w:t>
      </w:r>
      <w:r w:rsidR="0041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хутора</w:t>
      </w:r>
      <w:r w:rsidRPr="0011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газифицировано. Общий процент газификации поселения составляет –</w:t>
      </w:r>
      <w:r w:rsidR="000E378C" w:rsidRPr="00F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59,5</w:t>
      </w:r>
      <w:r w:rsidRPr="00F9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</w:p>
    <w:p w:rsidR="00F90260" w:rsidRPr="00F90260" w:rsidRDefault="00F90260" w:rsidP="00F90260">
      <w:pPr>
        <w:tabs>
          <w:tab w:val="left" w:pos="760"/>
        </w:tabs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Все сельскохозяйственные предприятия различных форм собственности, которые имеют</w:t>
      </w:r>
      <w:r w:rsidRPr="00F90260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 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земельные участки активно принимают участие в его жизни. Но все же основными и не побоюсь этого слова ГРАДООБРАЗУЮЩИМИ являются ООО «Имени Калинина» 4140га пашни, директор Форот Александр Андреевич и ООО «Лека»1476 га пашни-директор Форот Елена 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Владимировна</w:t>
      </w:r>
      <w:r w:rsidR="002653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Так же на территории поселения осуществляют свою деятельность:</w:t>
      </w:r>
    </w:p>
    <w:p w:rsidR="00F90260" w:rsidRDefault="00F90260" w:rsidP="00F90260">
      <w:pPr>
        <w:tabs>
          <w:tab w:val="left" w:pos="760"/>
        </w:tabs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</w:pP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ООО ЮгИмпортПродук- 615 га пашни (директор Нагерняк Сергей Сергеевич), ООО «Простор»-1045 га пашни (директор Кучмиёв Сергей Иванович, ООО </w:t>
      </w:r>
      <w:r w:rsidR="002653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50 лет Октября</w:t>
      </w:r>
      <w:r w:rsidR="002653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Папченко Евгений Николаевич, ИП Трофименко Александр Николаевич -206 га пашни, ИП Галиченко Иван Иванович. ИП Миненко Анатолий Николаевич. ИП Богославский Александр Николаевич.</w:t>
      </w:r>
      <w:r w:rsidRPr="00F90260"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90260" w:rsidRPr="00F90260" w:rsidRDefault="00F90260" w:rsidP="00F90260">
      <w:pPr>
        <w:tabs>
          <w:tab w:val="left" w:pos="760"/>
        </w:tabs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Все сельскохозяйственных предприятия различных форм </w:t>
      </w:r>
      <w:r w:rsidR="00D90AFA"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FA"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находящиеся на</w:t>
      </w:r>
      <w:r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территории нашего </w:t>
      </w:r>
      <w:r w:rsidR="00D90AFA"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поселения по</w:t>
      </w:r>
      <w:r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мере </w:t>
      </w:r>
      <w:r w:rsidR="00D90AFA"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возможности,</w:t>
      </w:r>
      <w:r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помогают нам в благоустройстве сельского поселения, подготовке к праздничным мероприятиям, выделении средств на призы и </w:t>
      </w:r>
      <w:r w:rsidR="00D90AFA" w:rsidRPr="00F902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подарки. </w:t>
      </w:r>
    </w:p>
    <w:p w:rsidR="00F90260" w:rsidRDefault="00F90260" w:rsidP="002653AF">
      <w:pPr>
        <w:tabs>
          <w:tab w:val="left" w:pos="760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Выделяют технику для ликвидации свалочных </w:t>
      </w:r>
      <w:r w:rsidR="00D90AFA"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очагов, борьбу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 сорной </w:t>
      </w:r>
      <w:r w:rsidR="00D90AFA"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растительностью, в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предверии новогодних праздников выделяют средства на покупку подарков для </w:t>
      </w:r>
      <w:r w:rsidR="00D90AFA"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всех детей</w:t>
      </w:r>
      <w:r w:rsidRPr="00F9026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поселения в возрасте от 2 лет и до 14.</w:t>
      </w:r>
    </w:p>
    <w:p w:rsidR="00604B40" w:rsidRPr="00F90260" w:rsidRDefault="00604B40" w:rsidP="002653AF">
      <w:pPr>
        <w:tabs>
          <w:tab w:val="left" w:pos="760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D2151C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>жаю</w:t>
      </w:r>
      <w:r w:rsidRPr="00D2151C">
        <w:rPr>
          <w:rFonts w:ascii="Times New Roman" w:hAnsi="Times New Roman"/>
          <w:sz w:val="28"/>
          <w:szCs w:val="28"/>
        </w:rPr>
        <w:t xml:space="preserve"> искреннюю благодарность и надежду на дальнейшее сотрудничество всем руководителям и работникам </w:t>
      </w:r>
      <w:r w:rsidR="002653AF" w:rsidRPr="00D2151C">
        <w:rPr>
          <w:rFonts w:ascii="Times New Roman" w:hAnsi="Times New Roman"/>
          <w:sz w:val="28"/>
          <w:szCs w:val="28"/>
        </w:rPr>
        <w:t>организаций,</w:t>
      </w:r>
      <w:r w:rsidRPr="00D2151C">
        <w:rPr>
          <w:rFonts w:ascii="Times New Roman" w:hAnsi="Times New Roman"/>
          <w:sz w:val="28"/>
          <w:szCs w:val="28"/>
        </w:rPr>
        <w:t xml:space="preserve"> принимавших участие в субботниках</w:t>
      </w:r>
    </w:p>
    <w:p w:rsidR="001133D6" w:rsidRPr="001133D6" w:rsidRDefault="00D90AFA" w:rsidP="002653AF">
      <w:pPr>
        <w:spacing w:before="100" w:beforeAutospacing="1" w:after="100" w:afterAutospacing="1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Деятельность администрации </w:t>
      </w:r>
      <w:r w:rsidR="000E37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Больше</w:t>
      </w:r>
      <w:r w:rsidR="00583E7A"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кирсановского сельского поселения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1133D6" w:rsidRDefault="00583E7A" w:rsidP="002653AF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всего: исполнение бюджета поселения, благоустройство территории </w:t>
      </w:r>
      <w:r w:rsidR="00D90AF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поселения; освещение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1133D6" w:rsidRPr="001133D6" w:rsidRDefault="00F271BF" w:rsidP="00F271BF">
      <w:pPr>
        <w:spacing w:before="100" w:beforeAutospacing="1" w:after="100" w:afterAutospacing="1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</w:t>
      </w:r>
      <w:r w:rsidR="002653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обрания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депутатов используется официальный сайт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администрации </w:t>
      </w:r>
      <w:r w:rsidR="000E37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</w:t>
      </w:r>
      <w:r w:rsidR="007B40D1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кирсановского сельского поселения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котором размещаются нормативные документы, регламенты оказываемых муници</w:t>
      </w:r>
      <w:r w:rsidR="002653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пальных услуг, бюджет и отчет о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0E37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</w:t>
      </w:r>
      <w:r w:rsidR="007B40D1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кирсановского сельского поселения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принимаемых ими решениях.</w:t>
      </w:r>
    </w:p>
    <w:p w:rsidR="001133D6" w:rsidRPr="001133D6" w:rsidRDefault="00583E7A" w:rsidP="001133D6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Население трудится на предприятиях, расположенных на </w:t>
      </w:r>
      <w:r w:rsidR="00604B40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 Большекирсановского</w:t>
      </w:r>
      <w:r w:rsidR="00014A48" w:rsidRPr="0011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A48" w:rsidRPr="00265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2653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также на территории </w:t>
      </w:r>
      <w:r w:rsidR="00014A4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Матвеево-Курганского района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014A4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Ростовской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области.</w:t>
      </w:r>
    </w:p>
    <w:p w:rsidR="001133D6" w:rsidRPr="001133D6" w:rsidRDefault="00583E7A" w:rsidP="001133D6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отчетный период на личный прием к Главе</w:t>
      </w:r>
      <w:r w:rsidR="000E37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</w:t>
      </w:r>
      <w:r w:rsidR="00D90A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</w:t>
      </w:r>
      <w:r w:rsidR="00D90AF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работникам администрации обратилось –</w:t>
      </w:r>
      <w:r w:rsidR="00195C4D" w:rsidRPr="0019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3097B" w:rsidRPr="0019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Pr="0019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самым разнообразным вопросам. 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</w:t>
      </w:r>
      <w:r w:rsidR="00D90AF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 заявления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90AF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были рассмотрены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установленные законом </w:t>
      </w:r>
      <w:r w:rsidR="00D90A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сроки</w:t>
      </w:r>
      <w:r w:rsidR="00D90AF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 отправлены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ответы заявителю о результатах рассмотрения обращений.</w:t>
      </w:r>
    </w:p>
    <w:p w:rsidR="001133D6" w:rsidRPr="001133D6" w:rsidRDefault="00583E7A" w:rsidP="001133D6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</w:t>
      </w:r>
      <w:r w:rsidR="00983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первое полугодие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 w:rsidR="00983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 w:rsidR="00983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1133D6" w:rsidRPr="001133D6" w:rsidRDefault="00983C93" w:rsidP="001133D6">
      <w:pPr>
        <w:spacing w:before="100" w:beforeAutospacing="1" w:after="100" w:afterAutospacing="1" w:line="240" w:lineRule="auto"/>
        <w:ind w:left="300" w:right="3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итогам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администрации </w:t>
      </w:r>
      <w:r w:rsidR="008309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</w:t>
      </w:r>
      <w:r w:rsidR="007B40D1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кирсановского сельского поселения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обеспечению финансирования всех полномочий, определенных ФЗ №131-ФЗ «Об общих принципах организации местного самоуправления в РФ» за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полугодие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можно отметить, что </w:t>
      </w:r>
      <w:r w:rsidR="00583E7A"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="00583E7A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="00583E7A"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1133D6" w:rsidRPr="001133D6" w:rsidRDefault="00983C93" w:rsidP="00113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2021</w:t>
      </w:r>
      <w:r w:rsidR="001133D6" w:rsidRPr="001133D6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</w:t>
      </w:r>
      <w:r w:rsidR="0083097B">
        <w:rPr>
          <w:rFonts w:ascii="Times New Roman" w:hAnsi="Times New Roman" w:cs="Times New Roman"/>
          <w:sz w:val="28"/>
          <w:szCs w:val="28"/>
        </w:rPr>
        <w:t>Больше</w:t>
      </w:r>
      <w:r w:rsidR="001133D6" w:rsidRPr="001133D6">
        <w:rPr>
          <w:rFonts w:ascii="Times New Roman" w:hAnsi="Times New Roman" w:cs="Times New Roman"/>
          <w:sz w:val="28"/>
          <w:szCs w:val="28"/>
        </w:rPr>
        <w:t>кирсановского сельского поселе</w:t>
      </w:r>
      <w:r w:rsidR="0083097B">
        <w:rPr>
          <w:rFonts w:ascii="Times New Roman" w:hAnsi="Times New Roman" w:cs="Times New Roman"/>
          <w:sz w:val="28"/>
          <w:szCs w:val="28"/>
        </w:rPr>
        <w:t xml:space="preserve">ния было проведено </w:t>
      </w:r>
      <w:r w:rsidR="001843F1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Координационных </w:t>
      </w:r>
      <w:r w:rsidR="001133D6" w:rsidRPr="001133D6">
        <w:rPr>
          <w:rFonts w:ascii="Times New Roman" w:hAnsi="Times New Roman" w:cs="Times New Roman"/>
          <w:sz w:val="28"/>
          <w:szCs w:val="28"/>
        </w:rPr>
        <w:t xml:space="preserve">советов. На заседание 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1843F1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приглашено 26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3AF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</w:t>
      </w:r>
      <w:r w:rsidR="00604B40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уплативших налог</w:t>
      </w:r>
      <w:r w:rsidR="007159EA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04B40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проделанной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было погашено </w:t>
      </w:r>
      <w:r w:rsidR="001843F1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1133D6" w:rsidRPr="001843F1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1133D6" w:rsidRPr="001133D6" w:rsidRDefault="001133D6" w:rsidP="001133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несвоевременным </w:t>
      </w:r>
      <w:r w:rsidR="00604B40" w:rsidRPr="001133D6">
        <w:rPr>
          <w:rFonts w:ascii="Times New Roman" w:hAnsi="Times New Roman" w:cs="Times New Roman"/>
          <w:b/>
          <w:sz w:val="28"/>
          <w:szCs w:val="28"/>
        </w:rPr>
        <w:t>погашением недоимки</w:t>
      </w:r>
      <w:r w:rsidRPr="001133D6">
        <w:rPr>
          <w:rFonts w:ascii="Times New Roman" w:hAnsi="Times New Roman" w:cs="Times New Roman"/>
          <w:b/>
          <w:sz w:val="28"/>
          <w:szCs w:val="28"/>
        </w:rPr>
        <w:t xml:space="preserve"> по налогам связано:</w:t>
      </w:r>
    </w:p>
    <w:p w:rsidR="001133D6" w:rsidRPr="001133D6" w:rsidRDefault="001133D6" w:rsidP="001E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 xml:space="preserve">- </w:t>
      </w:r>
      <w:r w:rsidR="00604B40" w:rsidRPr="001133D6">
        <w:rPr>
          <w:rFonts w:ascii="Times New Roman" w:hAnsi="Times New Roman" w:cs="Times New Roman"/>
          <w:sz w:val="28"/>
          <w:szCs w:val="28"/>
        </w:rPr>
        <w:t>частичная уплата</w:t>
      </w:r>
      <w:r w:rsidRPr="001133D6">
        <w:rPr>
          <w:rFonts w:ascii="Times New Roman" w:hAnsi="Times New Roman" w:cs="Times New Roman"/>
          <w:sz w:val="28"/>
          <w:szCs w:val="28"/>
        </w:rPr>
        <w:t xml:space="preserve"> налогов налогоплательщиками;</w:t>
      </w:r>
    </w:p>
    <w:p w:rsidR="001133D6" w:rsidRPr="001133D6" w:rsidRDefault="001133D6" w:rsidP="001E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>- физические лица не проживают на территории поселения, но имеют транспорт;</w:t>
      </w:r>
    </w:p>
    <w:p w:rsidR="001133D6" w:rsidRPr="001133D6" w:rsidRDefault="001133D6" w:rsidP="001E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>-физические лица скрываются и уклоняются от уплаты налогов;</w:t>
      </w:r>
    </w:p>
    <w:p w:rsidR="001133D6" w:rsidRPr="001133D6" w:rsidRDefault="001133D6" w:rsidP="001E2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>-умершие налогоплательщики, за которыми числится задолженность. Списки по умершим отрабатываются</w:t>
      </w:r>
    </w:p>
    <w:p w:rsidR="001133D6" w:rsidRPr="001133D6" w:rsidRDefault="001133D6" w:rsidP="001133D6">
      <w:pPr>
        <w:rPr>
          <w:rFonts w:ascii="Times New Roman" w:hAnsi="Times New Roman" w:cs="Times New Roman"/>
          <w:b/>
          <w:sz w:val="28"/>
          <w:szCs w:val="28"/>
        </w:rPr>
      </w:pPr>
      <w:r w:rsidRPr="001133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097B">
        <w:rPr>
          <w:rFonts w:ascii="Times New Roman" w:hAnsi="Times New Roman" w:cs="Times New Roman"/>
          <w:b/>
          <w:sz w:val="28"/>
          <w:szCs w:val="28"/>
        </w:rPr>
        <w:t>Больше</w:t>
      </w:r>
      <w:r w:rsidRPr="001133D6">
        <w:rPr>
          <w:rFonts w:ascii="Times New Roman" w:hAnsi="Times New Roman" w:cs="Times New Roman"/>
          <w:b/>
          <w:sz w:val="28"/>
          <w:szCs w:val="28"/>
        </w:rPr>
        <w:t xml:space="preserve">кирсановского сельского </w:t>
      </w:r>
      <w:r w:rsidR="00D90AFA" w:rsidRPr="001133D6">
        <w:rPr>
          <w:rFonts w:ascii="Times New Roman" w:hAnsi="Times New Roman" w:cs="Times New Roman"/>
          <w:b/>
          <w:sz w:val="28"/>
          <w:szCs w:val="28"/>
        </w:rPr>
        <w:t>поселения проводит</w:t>
      </w:r>
      <w:r w:rsidRPr="001133D6">
        <w:rPr>
          <w:rFonts w:ascii="Times New Roman" w:hAnsi="Times New Roman" w:cs="Times New Roman"/>
          <w:b/>
          <w:sz w:val="28"/>
          <w:szCs w:val="28"/>
        </w:rPr>
        <w:t xml:space="preserve"> следующие мероприятия:</w:t>
      </w:r>
    </w:p>
    <w:p w:rsidR="001133D6" w:rsidRPr="001133D6" w:rsidRDefault="001133D6" w:rsidP="001E22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AFA">
        <w:rPr>
          <w:rFonts w:ascii="Times New Roman" w:hAnsi="Times New Roman" w:cs="Times New Roman"/>
          <w:sz w:val="28"/>
          <w:szCs w:val="28"/>
        </w:rPr>
        <w:t>Подворовый обход,</w:t>
      </w:r>
      <w:r w:rsidR="00D90AFA" w:rsidRPr="001133D6">
        <w:rPr>
          <w:rFonts w:ascii="Times New Roman" w:hAnsi="Times New Roman" w:cs="Times New Roman"/>
          <w:sz w:val="28"/>
          <w:szCs w:val="28"/>
        </w:rPr>
        <w:t xml:space="preserve"> личные</w:t>
      </w:r>
      <w:r w:rsidRPr="001133D6">
        <w:rPr>
          <w:rFonts w:ascii="Times New Roman" w:hAnsi="Times New Roman" w:cs="Times New Roman"/>
          <w:sz w:val="28"/>
          <w:szCs w:val="28"/>
        </w:rPr>
        <w:t xml:space="preserve"> беседы.                                                                                </w:t>
      </w:r>
    </w:p>
    <w:p w:rsidR="001133D6" w:rsidRPr="001133D6" w:rsidRDefault="001133D6" w:rsidP="001E22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 xml:space="preserve">- </w:t>
      </w:r>
      <w:r w:rsidR="00D90AFA" w:rsidRPr="001133D6">
        <w:rPr>
          <w:rFonts w:ascii="Times New Roman" w:hAnsi="Times New Roman" w:cs="Times New Roman"/>
          <w:sz w:val="28"/>
          <w:szCs w:val="28"/>
        </w:rPr>
        <w:t>Приглашение налогоплательщиков</w:t>
      </w:r>
      <w:r w:rsidRPr="001133D6">
        <w:rPr>
          <w:rFonts w:ascii="Times New Roman" w:hAnsi="Times New Roman" w:cs="Times New Roman"/>
          <w:sz w:val="28"/>
          <w:szCs w:val="28"/>
        </w:rPr>
        <w:t xml:space="preserve"> </w:t>
      </w:r>
      <w:r w:rsidR="00D90AFA" w:rsidRPr="001133D6">
        <w:rPr>
          <w:rFonts w:ascii="Times New Roman" w:hAnsi="Times New Roman" w:cs="Times New Roman"/>
          <w:sz w:val="28"/>
          <w:szCs w:val="28"/>
        </w:rPr>
        <w:t>на координационные</w:t>
      </w:r>
      <w:r w:rsidRPr="001133D6">
        <w:rPr>
          <w:rFonts w:ascii="Times New Roman" w:hAnsi="Times New Roman" w:cs="Times New Roman"/>
          <w:sz w:val="28"/>
          <w:szCs w:val="28"/>
        </w:rPr>
        <w:t xml:space="preserve"> советы.</w:t>
      </w:r>
    </w:p>
    <w:p w:rsidR="001133D6" w:rsidRPr="001133D6" w:rsidRDefault="001133D6" w:rsidP="001E22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>- Размещение на информационных стендах объявлений о сроках уплаты налогов</w:t>
      </w:r>
    </w:p>
    <w:p w:rsidR="001133D6" w:rsidRPr="001133D6" w:rsidRDefault="001133D6" w:rsidP="001E22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 xml:space="preserve">- </w:t>
      </w:r>
      <w:r w:rsidR="00D90AFA" w:rsidRPr="001133D6">
        <w:rPr>
          <w:rFonts w:ascii="Times New Roman" w:hAnsi="Times New Roman" w:cs="Times New Roman"/>
          <w:sz w:val="28"/>
          <w:szCs w:val="28"/>
        </w:rPr>
        <w:t>Информирование граждан,</w:t>
      </w:r>
      <w:r w:rsidRPr="001133D6">
        <w:rPr>
          <w:rFonts w:ascii="Times New Roman" w:hAnsi="Times New Roman" w:cs="Times New Roman"/>
          <w:sz w:val="28"/>
          <w:szCs w:val="28"/>
        </w:rPr>
        <w:t xml:space="preserve"> не получивших налоговые уведомления о </w:t>
      </w:r>
    </w:p>
    <w:p w:rsidR="001133D6" w:rsidRPr="001133D6" w:rsidRDefault="001133D6" w:rsidP="001E22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33D6">
        <w:rPr>
          <w:rFonts w:ascii="Times New Roman" w:hAnsi="Times New Roman" w:cs="Times New Roman"/>
          <w:sz w:val="28"/>
          <w:szCs w:val="28"/>
        </w:rPr>
        <w:t>необходимости обращаться в администрацию поселения для консультации.</w:t>
      </w:r>
    </w:p>
    <w:p w:rsidR="00195C4D" w:rsidRDefault="00195C4D" w:rsidP="001133D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90AFA" w:rsidRDefault="006C6400" w:rsidP="001133D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Анализ доходов </w:t>
      </w:r>
      <w:r w:rsidR="001D562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 расходов за 2020 год.</w:t>
      </w:r>
    </w:p>
    <w:p w:rsidR="00195C4D" w:rsidRPr="001133D6" w:rsidRDefault="00195C4D" w:rsidP="001133D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660"/>
        <w:gridCol w:w="3933"/>
      </w:tblGrid>
      <w:tr w:rsidR="00BC75D3" w:rsidRPr="00BC75D3" w:rsidTr="00195C4D">
        <w:trPr>
          <w:trHeight w:val="60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 поступило за 1 полугодие 2021г</w:t>
            </w:r>
          </w:p>
        </w:tc>
      </w:tr>
      <w:tr w:rsidR="00BC75D3" w:rsidRPr="00BC75D3" w:rsidTr="00195C4D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C75D3" w:rsidRPr="00BC75D3" w:rsidTr="00195C4D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, ДОХОДОВ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10 730,8</w:t>
            </w:r>
          </w:p>
        </w:tc>
      </w:tr>
      <w:tr w:rsidR="00BC75D3" w:rsidRPr="00BC75D3" w:rsidTr="00195C4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C75D3" w:rsidRPr="00BC75D3" w:rsidTr="00195C4D">
        <w:trPr>
          <w:trHeight w:val="555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7 075,2</w:t>
            </w:r>
          </w:p>
        </w:tc>
      </w:tr>
      <w:tr w:rsidR="00BC75D3" w:rsidRPr="00BC75D3" w:rsidTr="00195C4D">
        <w:trPr>
          <w:trHeight w:val="495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579,0</w:t>
            </w:r>
          </w:p>
        </w:tc>
      </w:tr>
      <w:tr w:rsidR="00BC75D3" w:rsidRPr="00BC75D3" w:rsidTr="00195C4D">
        <w:trPr>
          <w:trHeight w:val="63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6 196,7</w:t>
            </w:r>
          </w:p>
        </w:tc>
      </w:tr>
      <w:tr w:rsidR="00BC75D3" w:rsidRPr="00BC75D3" w:rsidTr="00195C4D">
        <w:trPr>
          <w:trHeight w:val="525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BC75D3" w:rsidRPr="00BC75D3" w:rsidTr="00195C4D">
        <w:trPr>
          <w:trHeight w:val="39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 пошлина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8,2</w:t>
            </w:r>
          </w:p>
        </w:tc>
      </w:tr>
      <w:tr w:rsidR="00BC75D3" w:rsidRPr="00BC75D3" w:rsidTr="00195C4D">
        <w:trPr>
          <w:trHeight w:val="42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227,8</w:t>
            </w:r>
          </w:p>
        </w:tc>
      </w:tr>
      <w:tr w:rsidR="00BC75D3" w:rsidRPr="00BC75D3" w:rsidTr="00195C4D">
        <w:trPr>
          <w:trHeight w:val="87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сдачи в аренду имущества(в т. ч. -газопровод среднего давления)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59,3</w:t>
            </w:r>
          </w:p>
        </w:tc>
      </w:tr>
      <w:tr w:rsidR="00BC75D3" w:rsidRPr="00BC75D3" w:rsidTr="00195C4D">
        <w:trPr>
          <w:trHeight w:val="57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Административные штрафы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BC75D3" w:rsidRPr="00BC75D3" w:rsidTr="00195C4D">
        <w:trPr>
          <w:trHeight w:val="1185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3 655,6</w:t>
            </w:r>
          </w:p>
        </w:tc>
      </w:tr>
      <w:tr w:rsidR="00BC75D3" w:rsidRPr="00BC75D3" w:rsidTr="00195C4D">
        <w:trPr>
          <w:trHeight w:val="51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C75D3" w:rsidRPr="00BC75D3" w:rsidTr="00195C4D">
        <w:trPr>
          <w:trHeight w:val="48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3 567,0</w:t>
            </w:r>
          </w:p>
        </w:tc>
      </w:tr>
      <w:tr w:rsidR="00BC75D3" w:rsidRPr="00BC75D3" w:rsidTr="00195C4D">
        <w:trPr>
          <w:trHeight w:val="30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</w:t>
            </w:r>
          </w:p>
        </w:tc>
      </w:tr>
      <w:tr w:rsidR="00BC75D3" w:rsidRPr="00BC75D3" w:rsidTr="00195C4D">
        <w:trPr>
          <w:trHeight w:val="30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C75D3" w:rsidRPr="00BC75D3" w:rsidTr="00195C4D">
        <w:trPr>
          <w:trHeight w:val="30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C75D3" w:rsidRPr="00BC75D3" w:rsidTr="00195C4D">
        <w:trPr>
          <w:trHeight w:val="405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5D3" w:rsidRPr="00BC75D3" w:rsidTr="00195C4D">
        <w:trPr>
          <w:trHeight w:val="4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D3" w:rsidRPr="00BC75D3" w:rsidRDefault="00BC75D3" w:rsidP="00BC7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90AFA" w:rsidRDefault="00D90AFA" w:rsidP="00AD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95C4D" w:rsidRDefault="00195C4D" w:rsidP="00AD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AFA" w:rsidRDefault="00D90AFA" w:rsidP="00AD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195C4D" w:rsidRPr="00195C4D" w:rsidTr="00195C4D">
        <w:trPr>
          <w:trHeight w:val="8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за  1 полугодие  2021год</w:t>
            </w:r>
          </w:p>
        </w:tc>
      </w:tr>
      <w:tr w:rsidR="00195C4D" w:rsidRPr="00195C4D" w:rsidTr="00195C4D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10 455,40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5C4D" w:rsidRPr="00195C4D" w:rsidTr="00195C4D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 вопросы,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2 871,90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5C4D" w:rsidRPr="00195C4D" w:rsidTr="00195C4D">
        <w:trPr>
          <w:trHeight w:val="8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-Глава администрации ,центральный аппарат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2 440,40</w:t>
            </w:r>
          </w:p>
        </w:tc>
      </w:tr>
      <w:tr w:rsidR="00195C4D" w:rsidRPr="00195C4D" w:rsidTr="00195C4D">
        <w:trPr>
          <w:trHeight w:val="16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-субвенция на осуществление полномочий по 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проведение выборов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</w:tr>
      <w:tr w:rsidR="00195C4D" w:rsidRPr="00195C4D" w:rsidTr="00195C4D">
        <w:trPr>
          <w:trHeight w:val="20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-другие общегосударственные вопросы( оценка недвижимости-услуги БТИ,изготовление информационного бюллетеня "Вестник Примиусья" ,обслуживание сайта сельского поселения и прочее программное обеспечение.)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195C4D" w:rsidRPr="00195C4D" w:rsidTr="00195C4D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оборона(Субвенция на осуществление первичного воинского учета)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</w:tr>
      <w:tr w:rsidR="00195C4D" w:rsidRPr="00195C4D" w:rsidTr="00195C4D">
        <w:trPr>
          <w:trHeight w:val="10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Национальная безопасность(мероприятия по ГО и ЧС)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C4D" w:rsidRPr="00195C4D" w:rsidTr="00195C4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Водное хозяйство(страхование-плотины х.Криничный)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</w:tr>
      <w:tr w:rsidR="00195C4D" w:rsidRPr="00195C4D" w:rsidTr="00195C4D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хозяйство,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5483,6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195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5483,6</w:t>
            </w:r>
          </w:p>
        </w:tc>
      </w:tr>
      <w:tr w:rsidR="00195C4D" w:rsidRPr="00195C4D" w:rsidTr="00195C4D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-уличное освещение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2202,5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ремонт  уличного освещения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1706,6</w:t>
            </w:r>
          </w:p>
        </w:tc>
      </w:tr>
      <w:tr w:rsidR="00195C4D" w:rsidRPr="00195C4D" w:rsidTr="00195C4D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-озеленение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95C4D" w:rsidRPr="00195C4D" w:rsidTr="00195C4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-организация и содержание мест захоронений(гражданские кладбища)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-прочие мероприятия по благоустройству территории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2992,7</w:t>
            </w:r>
          </w:p>
        </w:tc>
      </w:tr>
      <w:tr w:rsidR="00195C4D" w:rsidRPr="00195C4D" w:rsidTr="00195C4D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(повышение квалификации)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5C4D" w:rsidRPr="00195C4D" w:rsidTr="00195C4D">
        <w:trPr>
          <w:trHeight w:val="4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1936</w:t>
            </w:r>
          </w:p>
        </w:tc>
      </w:tr>
      <w:tr w:rsidR="00195C4D" w:rsidRPr="00195C4D" w:rsidTr="00195C4D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сельские дома культуры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</w:tr>
      <w:tr w:rsidR="00195C4D" w:rsidRPr="00195C4D" w:rsidTr="00195C4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</w:t>
            </w:r>
          </w:p>
        </w:tc>
      </w:tr>
      <w:tr w:rsidR="00195C4D" w:rsidRPr="00195C4D" w:rsidTr="00195C4D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  <w:r w:rsidRPr="001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(пенсионное обеспечение)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4D" w:rsidRPr="00195C4D" w:rsidRDefault="00195C4D" w:rsidP="001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</w:tr>
    </w:tbl>
    <w:p w:rsidR="00195C4D" w:rsidRDefault="00195C4D" w:rsidP="00AD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83E7A" w:rsidRPr="001133D6" w:rsidRDefault="00583E7A" w:rsidP="00AD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БЛАГОУСТРОЙСТВО И САНИТАРНЫЙ ПОРЯДОК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83E7A" w:rsidRPr="001133D6" w:rsidRDefault="00583E7A" w:rsidP="00583E7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Одним из направлений деятельности администрации </w:t>
      </w:r>
      <w:r w:rsidR="008E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кирсановского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являются вопросы санитарного состояния и благоустройства населенных пунктов. В </w:t>
      </w:r>
      <w:r w:rsidR="00604B40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течение весенне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-летнего периода жител</w:t>
      </w:r>
      <w:r w:rsidR="001E22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 поселения регулярно проводит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ся </w:t>
      </w:r>
      <w:r w:rsidR="00604B40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обкос придомовых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территорий. В рамках месячника по благоустройству прошли субботники по благоустройству, наведению чистоты и порядка.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Уничтожено несколько несанкционированных свалок, </w:t>
      </w:r>
      <w:r w:rsidRPr="001133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решался вопрос вывоза мусора</w:t>
      </w:r>
      <w:r w:rsidR="00E47FAD" w:rsidRPr="001133D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583E7A" w:rsidRPr="001133D6" w:rsidRDefault="00583E7A" w:rsidP="00583E7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решения проблем благоустройства требуется отлаженная система и рутинная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работа, </w:t>
      </w:r>
      <w:r w:rsidR="001D5628" w:rsidRPr="007159E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но</w:t>
      </w:r>
      <w:r w:rsidRPr="007159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83E7A" w:rsidRPr="001133D6" w:rsidRDefault="00583E7A" w:rsidP="0058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ПЕРСПЕ</w:t>
      </w:r>
      <w:r w:rsidR="008E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КТИВЫ РАЗВИТИЯ ПОСЕЛЕНИЯ НА </w:t>
      </w:r>
      <w:r w:rsidR="001E22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ВТОРОЕ ПОЛУГОДИЕ </w:t>
      </w:r>
      <w:r w:rsidR="008E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2021</w:t>
      </w: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ГОД: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:rsidR="00583E7A" w:rsidRPr="001133D6" w:rsidRDefault="00583E7A" w:rsidP="00583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Благоустройство и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 учреждений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культуры.</w:t>
      </w:r>
    </w:p>
    <w:p w:rsidR="00583E7A" w:rsidRPr="001133D6" w:rsidRDefault="00583E7A" w:rsidP="00583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и содержание памятников погибшим в годы ВОВ.</w:t>
      </w:r>
    </w:p>
    <w:p w:rsidR="00583E7A" w:rsidRPr="001133D6" w:rsidRDefault="00583E7A" w:rsidP="00583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в рабочем состоянии уличного освещения.</w:t>
      </w:r>
    </w:p>
    <w:p w:rsidR="00583E7A" w:rsidRPr="001133D6" w:rsidRDefault="00583E7A" w:rsidP="00583E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Дальне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йшее благоустройство территории.</w:t>
      </w:r>
    </w:p>
    <w:p w:rsidR="00583E7A" w:rsidRPr="001133D6" w:rsidRDefault="00583E7A" w:rsidP="00583E7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Конечно, проблем много и решить их все сразу не получится, это зависит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 многих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причин: финансового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обеспечения, вопрос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времени при оформлении   работ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документально в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соответствии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 требованиями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законодательства и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отношения жителей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решению тех или иных вопросов.</w:t>
      </w:r>
    </w:p>
    <w:p w:rsidR="00583E7A" w:rsidRPr="001133D6" w:rsidRDefault="00583E7A" w:rsidP="00583E7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Считаю, что совместными усилиями с населением, с депутатами поселения, при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поддержке администрации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Матвеево-Курганского 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района, Правительства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Ростовской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 проблемы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 будут успешно решаться.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Матвеево-Курганского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района, за понимание и поддержку, совместную плодотворную работу а также поддержку по выполнению намеченных планов, направленных на улучшение качества жизни сельского поселения.</w:t>
      </w:r>
    </w:p>
    <w:p w:rsidR="00583E7A" w:rsidRPr="001133D6" w:rsidRDefault="00583E7A" w:rsidP="0058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Работа администрации и </w:t>
      </w:r>
      <w:r w:rsidR="001D5628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всех,</w:t>
      </w: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кто работает в поселении, будет направлена на решение одной задачи - сделать сельское поселение лучшим</w:t>
      </w:r>
      <w:r w:rsidR="00E47FAD"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жизнь жителей комфортной.</w:t>
      </w:r>
    </w:p>
    <w:p w:rsidR="00583E7A" w:rsidRPr="001133D6" w:rsidRDefault="00583E7A" w:rsidP="00583E7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83E7A" w:rsidRPr="00AD0810" w:rsidRDefault="00583E7A" w:rsidP="00583E7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33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СПАСИБО ЗА ВНИМАНИЕ!</w:t>
      </w:r>
      <w:r w:rsidRPr="00AD08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83E7A" w:rsidRPr="00AD0810" w:rsidRDefault="00583E7A" w:rsidP="00583E7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08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83E7A" w:rsidRPr="00AD0810" w:rsidRDefault="00583E7A" w:rsidP="00583E7A">
      <w:pPr>
        <w:rPr>
          <w:rFonts w:ascii="Times New Roman" w:hAnsi="Times New Roman" w:cs="Times New Roman"/>
          <w:sz w:val="28"/>
          <w:szCs w:val="28"/>
        </w:rPr>
      </w:pPr>
    </w:p>
    <w:p w:rsidR="001C68E5" w:rsidRPr="00AD0810" w:rsidRDefault="001C68E5">
      <w:pPr>
        <w:rPr>
          <w:rFonts w:ascii="Times New Roman" w:hAnsi="Times New Roman" w:cs="Times New Roman"/>
          <w:sz w:val="28"/>
          <w:szCs w:val="28"/>
        </w:rPr>
      </w:pPr>
    </w:p>
    <w:sectPr w:rsidR="001C68E5" w:rsidRPr="00AD0810" w:rsidSect="002F2D6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CD" w:rsidRDefault="00C951CD" w:rsidP="00583E7A">
      <w:pPr>
        <w:spacing w:after="0" w:line="240" w:lineRule="auto"/>
      </w:pPr>
      <w:r>
        <w:separator/>
      </w:r>
    </w:p>
  </w:endnote>
  <w:endnote w:type="continuationSeparator" w:id="0">
    <w:p w:rsidR="00C951CD" w:rsidRDefault="00C951CD" w:rsidP="0058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302"/>
      <w:docPartObj>
        <w:docPartGallery w:val="Page Numbers (Bottom of Page)"/>
        <w:docPartUnique/>
      </w:docPartObj>
    </w:sdtPr>
    <w:sdtEndPr/>
    <w:sdtContent>
      <w:p w:rsidR="00583E7A" w:rsidRDefault="00F34D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E7A" w:rsidRDefault="00583E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CD" w:rsidRDefault="00C951CD" w:rsidP="00583E7A">
      <w:pPr>
        <w:spacing w:after="0" w:line="240" w:lineRule="auto"/>
      </w:pPr>
      <w:r>
        <w:separator/>
      </w:r>
    </w:p>
  </w:footnote>
  <w:footnote w:type="continuationSeparator" w:id="0">
    <w:p w:rsidR="00C951CD" w:rsidRDefault="00C951CD" w:rsidP="0058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93C"/>
    <w:multiLevelType w:val="multilevel"/>
    <w:tmpl w:val="0A8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5044A"/>
    <w:multiLevelType w:val="multilevel"/>
    <w:tmpl w:val="69767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F3E98"/>
    <w:multiLevelType w:val="multilevel"/>
    <w:tmpl w:val="1E4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7A"/>
    <w:rsid w:val="00014A48"/>
    <w:rsid w:val="0001645C"/>
    <w:rsid w:val="00062133"/>
    <w:rsid w:val="000A2FD2"/>
    <w:rsid w:val="000E378C"/>
    <w:rsid w:val="001133D6"/>
    <w:rsid w:val="00116CAB"/>
    <w:rsid w:val="00122D71"/>
    <w:rsid w:val="001716ED"/>
    <w:rsid w:val="001843F1"/>
    <w:rsid w:val="00190A72"/>
    <w:rsid w:val="00195C4D"/>
    <w:rsid w:val="001A550C"/>
    <w:rsid w:val="001C68E5"/>
    <w:rsid w:val="001D5628"/>
    <w:rsid w:val="001D6888"/>
    <w:rsid w:val="001E22F0"/>
    <w:rsid w:val="00205377"/>
    <w:rsid w:val="00233963"/>
    <w:rsid w:val="002653AF"/>
    <w:rsid w:val="002C3F89"/>
    <w:rsid w:val="002E0DE7"/>
    <w:rsid w:val="002F2D68"/>
    <w:rsid w:val="00345625"/>
    <w:rsid w:val="00357B70"/>
    <w:rsid w:val="00365CAB"/>
    <w:rsid w:val="003E1E40"/>
    <w:rsid w:val="003F5E3C"/>
    <w:rsid w:val="00415F79"/>
    <w:rsid w:val="00430DBD"/>
    <w:rsid w:val="00436087"/>
    <w:rsid w:val="00471895"/>
    <w:rsid w:val="0054107A"/>
    <w:rsid w:val="00570D8E"/>
    <w:rsid w:val="00583E7A"/>
    <w:rsid w:val="00600F64"/>
    <w:rsid w:val="00604B40"/>
    <w:rsid w:val="006B41AA"/>
    <w:rsid w:val="006C6400"/>
    <w:rsid w:val="006D02B4"/>
    <w:rsid w:val="007159EA"/>
    <w:rsid w:val="00756B6E"/>
    <w:rsid w:val="00763690"/>
    <w:rsid w:val="007679B3"/>
    <w:rsid w:val="00796F57"/>
    <w:rsid w:val="007B40D1"/>
    <w:rsid w:val="00825D30"/>
    <w:rsid w:val="0083097B"/>
    <w:rsid w:val="008A387F"/>
    <w:rsid w:val="008E19F3"/>
    <w:rsid w:val="00906319"/>
    <w:rsid w:val="00983C93"/>
    <w:rsid w:val="009924EC"/>
    <w:rsid w:val="00A2446D"/>
    <w:rsid w:val="00A920F4"/>
    <w:rsid w:val="00AD0810"/>
    <w:rsid w:val="00B04AD9"/>
    <w:rsid w:val="00B13C2E"/>
    <w:rsid w:val="00B16758"/>
    <w:rsid w:val="00B40EB2"/>
    <w:rsid w:val="00B73C9B"/>
    <w:rsid w:val="00BC75D3"/>
    <w:rsid w:val="00BF0EB8"/>
    <w:rsid w:val="00C438B2"/>
    <w:rsid w:val="00C951CD"/>
    <w:rsid w:val="00D05E0A"/>
    <w:rsid w:val="00D2151C"/>
    <w:rsid w:val="00D60599"/>
    <w:rsid w:val="00D90AFA"/>
    <w:rsid w:val="00DA6DD7"/>
    <w:rsid w:val="00E42269"/>
    <w:rsid w:val="00E47FAD"/>
    <w:rsid w:val="00E7384B"/>
    <w:rsid w:val="00F271BF"/>
    <w:rsid w:val="00F34DCC"/>
    <w:rsid w:val="00F504DE"/>
    <w:rsid w:val="00F90260"/>
    <w:rsid w:val="00FD198D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7B94B-96D7-4C44-B6AA-A286201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D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0D8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E7A"/>
  </w:style>
  <w:style w:type="paragraph" w:styleId="a8">
    <w:name w:val="footer"/>
    <w:basedOn w:val="a"/>
    <w:link w:val="a9"/>
    <w:uiPriority w:val="99"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E7A"/>
  </w:style>
  <w:style w:type="paragraph" w:customStyle="1" w:styleId="text1">
    <w:name w:val="text1"/>
    <w:basedOn w:val="a"/>
    <w:rsid w:val="007B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40D1"/>
    <w:rPr>
      <w:b/>
      <w:bCs/>
    </w:rPr>
  </w:style>
  <w:style w:type="table" w:styleId="ab">
    <w:name w:val="Table Grid"/>
    <w:basedOn w:val="a1"/>
    <w:uiPriority w:val="59"/>
    <w:rsid w:val="006C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D2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647E-3D6D-4A6F-8B90-5E6F2535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2021-07-02T08:51:00Z</dcterms:created>
  <dcterms:modified xsi:type="dcterms:W3CDTF">2021-07-02T08:51:00Z</dcterms:modified>
</cp:coreProperties>
</file>