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62" w:rsidRDefault="00802562" w:rsidP="00802562">
      <w:pPr>
        <w:tabs>
          <w:tab w:val="left" w:pos="502"/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РОССИЙСКАЯ ФЕДЕРАЦИЯ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02562" w:rsidRDefault="00802562" w:rsidP="00802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802562" w:rsidRDefault="00802562" w:rsidP="00802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МАТВЕЕВО-КУРГАНСКИЙ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802562" w:rsidRDefault="00802562" w:rsidP="00802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02562" w:rsidRDefault="00802562" w:rsidP="00802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«БОЛЬШЕКИРСАНОВСКОЕ СЕЛЬСКОЕ ПОСЕЛЕНИЕ»</w:t>
      </w:r>
    </w:p>
    <w:p w:rsidR="00802562" w:rsidRDefault="00802562" w:rsidP="00802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562" w:rsidRDefault="00802562" w:rsidP="00802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БОЛЬШЕКИРСАНОВСКОГО</w:t>
      </w:r>
    </w:p>
    <w:p w:rsidR="00802562" w:rsidRDefault="00802562" w:rsidP="00802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802562" w:rsidRDefault="00802562" w:rsidP="00802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2562" w:rsidRDefault="00802562" w:rsidP="008025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№  43                                                       </w:t>
      </w:r>
    </w:p>
    <w:p w:rsidR="00802562" w:rsidRDefault="00802562" w:rsidP="008025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14 ноября  2017 г.                                                 х. </w:t>
      </w:r>
      <w:proofErr w:type="gramStart"/>
      <w:r>
        <w:rPr>
          <w:rFonts w:ascii="Times New Roman" w:hAnsi="Times New Roman"/>
          <w:sz w:val="28"/>
          <w:szCs w:val="28"/>
        </w:rPr>
        <w:t>Большая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Кирсановка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802562" w:rsidRDefault="00802562" w:rsidP="0080256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 изменений  и дополнений </w:t>
      </w:r>
    </w:p>
    <w:p w:rsidR="00802562" w:rsidRDefault="00802562" w:rsidP="0080256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муниципального образования </w:t>
      </w:r>
    </w:p>
    <w:p w:rsidR="00802562" w:rsidRDefault="00802562" w:rsidP="00802562">
      <w:pPr>
        <w:pStyle w:val="a5"/>
        <w:ind w:right="-6"/>
        <w:jc w:val="left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Большекирсановское</w:t>
      </w:r>
      <w:proofErr w:type="spellEnd"/>
      <w:r>
        <w:rPr>
          <w:b/>
          <w:szCs w:val="28"/>
        </w:rPr>
        <w:t xml:space="preserve">  сельское поселение»</w:t>
      </w:r>
    </w:p>
    <w:p w:rsidR="00802562" w:rsidRDefault="00802562" w:rsidP="00802562">
      <w:pPr>
        <w:pStyle w:val="a5"/>
        <w:ind w:right="-6"/>
        <w:jc w:val="left"/>
        <w:rPr>
          <w:b/>
          <w:szCs w:val="28"/>
        </w:rPr>
      </w:pPr>
      <w:r>
        <w:rPr>
          <w:szCs w:val="28"/>
        </w:rPr>
        <w:t xml:space="preserve">                                                     </w:t>
      </w:r>
    </w:p>
    <w:p w:rsidR="00802562" w:rsidRDefault="00802562" w:rsidP="008025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 «</w:t>
      </w:r>
      <w:proofErr w:type="spellStart"/>
      <w:r>
        <w:rPr>
          <w:rFonts w:ascii="Times New Roman" w:hAnsi="Times New Roman"/>
          <w:sz w:val="28"/>
          <w:szCs w:val="28"/>
        </w:rPr>
        <w:t>Большекирсановское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 в соответствие с изменениями действующего федерального законодательства, руководствуясь  статьей 44 Федерального закона от 6 октября 2003 года № 131-ФЗ «Об общих принципах организации местного самоуправления в Российской Федерации», статьей 47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Большекирсановкое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Большекирсановкого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02562" w:rsidRDefault="00802562" w:rsidP="0080256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РЕШИЛО:</w:t>
      </w:r>
    </w:p>
    <w:p w:rsidR="00802562" w:rsidRDefault="00802562" w:rsidP="00802562">
      <w:pPr>
        <w:spacing w:after="0" w:line="240" w:lineRule="auto"/>
        <w:ind w:firstLine="708"/>
        <w:jc w:val="both"/>
        <w:rPr>
          <w:szCs w:val="28"/>
        </w:rPr>
      </w:pPr>
    </w:p>
    <w:p w:rsidR="00802562" w:rsidRDefault="00802562" w:rsidP="00802562">
      <w:pPr>
        <w:pStyle w:val="a5"/>
        <w:numPr>
          <w:ilvl w:val="0"/>
          <w:numId w:val="1"/>
        </w:numPr>
        <w:ind w:left="0" w:right="0" w:firstLine="708"/>
        <w:rPr>
          <w:szCs w:val="28"/>
        </w:rPr>
      </w:pPr>
      <w:r>
        <w:rPr>
          <w:szCs w:val="28"/>
        </w:rPr>
        <w:t>Внести в Устав муниципального образования «</w:t>
      </w:r>
      <w:proofErr w:type="spellStart"/>
      <w:r>
        <w:rPr>
          <w:szCs w:val="28"/>
        </w:rPr>
        <w:t>Большекирсановкое</w:t>
      </w:r>
      <w:proofErr w:type="spellEnd"/>
      <w:r>
        <w:rPr>
          <w:szCs w:val="28"/>
        </w:rPr>
        <w:t xml:space="preserve"> сельское поселение» следующие изменения:</w:t>
      </w:r>
    </w:p>
    <w:p w:rsidR="00802562" w:rsidRDefault="00802562" w:rsidP="00802562">
      <w:pPr>
        <w:pStyle w:val="a5"/>
        <w:numPr>
          <w:ilvl w:val="0"/>
          <w:numId w:val="2"/>
        </w:numPr>
        <w:ind w:right="0"/>
        <w:rPr>
          <w:b/>
          <w:szCs w:val="28"/>
        </w:rPr>
      </w:pPr>
      <w:r>
        <w:rPr>
          <w:b/>
          <w:szCs w:val="28"/>
        </w:rPr>
        <w:t>Пункт 1 статьи 3 дополнить подпунктом 16:</w:t>
      </w:r>
    </w:p>
    <w:p w:rsidR="00802562" w:rsidRDefault="00802562" w:rsidP="00802562">
      <w:pPr>
        <w:pStyle w:val="a5"/>
        <w:ind w:right="0"/>
        <w:rPr>
          <w:szCs w:val="28"/>
        </w:rPr>
      </w:pPr>
      <w:r>
        <w:rPr>
          <w:szCs w:val="28"/>
        </w:rPr>
        <w:t>«16)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спорта»;</w:t>
      </w:r>
    </w:p>
    <w:p w:rsidR="00802562" w:rsidRDefault="00802562" w:rsidP="00802562">
      <w:pPr>
        <w:pStyle w:val="a5"/>
        <w:numPr>
          <w:ilvl w:val="0"/>
          <w:numId w:val="2"/>
        </w:numPr>
        <w:ind w:right="0"/>
        <w:rPr>
          <w:b/>
          <w:szCs w:val="28"/>
        </w:rPr>
      </w:pPr>
      <w:r>
        <w:rPr>
          <w:b/>
          <w:szCs w:val="28"/>
        </w:rPr>
        <w:t>Пункт 7 статьи 26 изложить в новой редакции:</w:t>
      </w:r>
    </w:p>
    <w:p w:rsidR="00802562" w:rsidRDefault="00802562" w:rsidP="0080256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«7. В случае временного отсутствия или досрочного прекращения полномочий </w:t>
      </w:r>
      <w:r>
        <w:rPr>
          <w:rFonts w:ascii="Times New Roman" w:hAnsi="Times New Roman"/>
          <w:bCs/>
          <w:sz w:val="28"/>
          <w:szCs w:val="28"/>
        </w:rPr>
        <w:t xml:space="preserve">председателя Собрания депутатов – главы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 либо </w:t>
      </w:r>
      <w:r>
        <w:rPr>
          <w:rFonts w:ascii="Times New Roman" w:hAnsi="Times New Roman"/>
          <w:sz w:val="28"/>
          <w:szCs w:val="28"/>
        </w:rPr>
        <w:t xml:space="preserve">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</w:t>
      </w:r>
    </w:p>
    <w:p w:rsidR="00802562" w:rsidRDefault="00802562" w:rsidP="00802562">
      <w:pPr>
        <w:spacing w:after="0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либо в случае </w:t>
      </w:r>
      <w:proofErr w:type="gramStart"/>
      <w:r>
        <w:rPr>
          <w:rFonts w:ascii="Times New Roman" w:hAnsi="Times New Roman"/>
          <w:sz w:val="28"/>
          <w:szCs w:val="28"/>
        </w:rPr>
        <w:t>отсутствия заместителя председателя Собрания 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– иной депутат, определяемый Собранием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соответствии с его Регламентом.</w:t>
      </w:r>
    </w:p>
    <w:p w:rsidR="00802562" w:rsidRDefault="00802562" w:rsidP="0080256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случае досрочного прекращения полномочий председателя Собрания депутатов - главы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избрание председателя Собрания депутатов - главы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избираемого Собранием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из своего состава, осуществляется не позднее чем через шесть месяцев со дня такого прекращения полномочий.</w:t>
      </w:r>
    </w:p>
    <w:p w:rsidR="00802562" w:rsidRDefault="00802562" w:rsidP="00802562">
      <w:pPr>
        <w:pStyle w:val="a5"/>
        <w:ind w:right="0"/>
        <w:rPr>
          <w:szCs w:val="28"/>
        </w:rPr>
      </w:pPr>
      <w:r>
        <w:rPr>
          <w:szCs w:val="28"/>
        </w:rPr>
        <w:t xml:space="preserve">При этом если до истечения срока полномочий Собрания депутатов </w:t>
      </w:r>
      <w:proofErr w:type="spellStart"/>
      <w:r>
        <w:rPr>
          <w:bCs/>
          <w:szCs w:val="28"/>
        </w:rPr>
        <w:t>Большекирсановского</w:t>
      </w:r>
      <w:proofErr w:type="spellEnd"/>
      <w:r>
        <w:rPr>
          <w:szCs w:val="28"/>
        </w:rPr>
        <w:t xml:space="preserve"> сельского поселения осталось менее шести месяцев, избрание председателя Собрания депутатов - главы </w:t>
      </w:r>
      <w:proofErr w:type="spellStart"/>
      <w:r>
        <w:rPr>
          <w:bCs/>
          <w:szCs w:val="28"/>
        </w:rPr>
        <w:t>Большекирсановского</w:t>
      </w:r>
      <w:proofErr w:type="spellEnd"/>
      <w:r>
        <w:rPr>
          <w:szCs w:val="28"/>
        </w:rPr>
        <w:t xml:space="preserve"> сельского поселения из состава Собрания депутатов </w:t>
      </w:r>
      <w:proofErr w:type="spellStart"/>
      <w:r>
        <w:rPr>
          <w:bCs/>
          <w:szCs w:val="28"/>
        </w:rPr>
        <w:t>Большекирсановского</w:t>
      </w:r>
      <w:proofErr w:type="spellEnd"/>
      <w:r>
        <w:rPr>
          <w:szCs w:val="28"/>
        </w:rPr>
        <w:t xml:space="preserve"> сельского поселения осуществляется на первом заседании вновь избранного Собрания депутатов </w:t>
      </w:r>
      <w:proofErr w:type="spellStart"/>
      <w:r>
        <w:rPr>
          <w:bCs/>
          <w:szCs w:val="28"/>
        </w:rPr>
        <w:t>Большекирсановского</w:t>
      </w:r>
      <w:proofErr w:type="spellEnd"/>
      <w:r>
        <w:rPr>
          <w:szCs w:val="28"/>
        </w:rPr>
        <w:t xml:space="preserve"> сельского поселения</w:t>
      </w:r>
      <w:proofErr w:type="gramStart"/>
      <w:r>
        <w:rPr>
          <w:szCs w:val="28"/>
        </w:rPr>
        <w:t>.»;</w:t>
      </w:r>
      <w:proofErr w:type="gramEnd"/>
    </w:p>
    <w:p w:rsidR="00802562" w:rsidRDefault="00802562" w:rsidP="00802562">
      <w:pPr>
        <w:pStyle w:val="a5"/>
        <w:numPr>
          <w:ilvl w:val="0"/>
          <w:numId w:val="2"/>
        </w:numPr>
        <w:ind w:right="0"/>
        <w:rPr>
          <w:b/>
          <w:szCs w:val="28"/>
        </w:rPr>
      </w:pPr>
      <w:r>
        <w:rPr>
          <w:b/>
          <w:szCs w:val="28"/>
        </w:rPr>
        <w:t>Пункт 10 статьи 29 изложить в новой редакции:</w:t>
      </w:r>
    </w:p>
    <w:p w:rsidR="00802562" w:rsidRDefault="00802562" w:rsidP="0080256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«10. В случае временного отсутствия главы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его обязанности исполняет руководитель структурного подразделения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или иное должностное лицо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определяемое главой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02562" w:rsidRDefault="00802562" w:rsidP="00802562">
      <w:pPr>
        <w:pStyle w:val="a7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случае </w:t>
      </w:r>
      <w:proofErr w:type="spellStart"/>
      <w:r>
        <w:rPr>
          <w:rFonts w:ascii="Times New Roman" w:hAnsi="Times New Roman"/>
          <w:sz w:val="28"/>
          <w:szCs w:val="28"/>
        </w:rPr>
        <w:t>неиздания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главой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соответствующего распоряжения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обязанности главы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период его временного отсутствия исполняет руководитель структурного подразделения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или иное должностное лицо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установленное Регламентом Администрации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802562" w:rsidRDefault="00802562" w:rsidP="00802562">
      <w:pPr>
        <w:pStyle w:val="a5"/>
        <w:ind w:right="0"/>
        <w:rPr>
          <w:szCs w:val="28"/>
        </w:rPr>
      </w:pPr>
      <w:r>
        <w:rPr>
          <w:szCs w:val="28"/>
        </w:rPr>
        <w:t xml:space="preserve">        В случае если Регламентом Администрации </w:t>
      </w:r>
      <w:proofErr w:type="spellStart"/>
      <w:r>
        <w:rPr>
          <w:bCs/>
          <w:szCs w:val="28"/>
        </w:rPr>
        <w:t>Большекирсановского</w:t>
      </w:r>
      <w:proofErr w:type="spellEnd"/>
      <w:r>
        <w:rPr>
          <w:szCs w:val="28"/>
        </w:rPr>
        <w:t xml:space="preserve"> сельского поселения не определен муниципальный служащий, исполняющий обязанности главы Администрации </w:t>
      </w:r>
      <w:proofErr w:type="spellStart"/>
      <w:r>
        <w:rPr>
          <w:bCs/>
          <w:szCs w:val="28"/>
        </w:rPr>
        <w:t>Большекирсановского</w:t>
      </w:r>
      <w:proofErr w:type="spellEnd"/>
      <w:r>
        <w:rPr>
          <w:szCs w:val="28"/>
        </w:rPr>
        <w:t xml:space="preserve"> сельского поселения, либо в случае отсутствия данного муниципального служащего, обязанности главы Администрации </w:t>
      </w:r>
      <w:proofErr w:type="spellStart"/>
      <w:r>
        <w:rPr>
          <w:bCs/>
          <w:szCs w:val="28"/>
        </w:rPr>
        <w:t>Большекирсановского</w:t>
      </w:r>
      <w:proofErr w:type="spellEnd"/>
      <w:r>
        <w:rPr>
          <w:szCs w:val="28"/>
        </w:rPr>
        <w:t xml:space="preserve"> сельского поселения исполняет муниципальный служащий Администрации </w:t>
      </w:r>
      <w:proofErr w:type="spellStart"/>
      <w:r>
        <w:rPr>
          <w:bCs/>
          <w:szCs w:val="28"/>
        </w:rPr>
        <w:t>Большекирсановского</w:t>
      </w:r>
      <w:proofErr w:type="spellEnd"/>
      <w:r>
        <w:rPr>
          <w:szCs w:val="28"/>
        </w:rPr>
        <w:t xml:space="preserve"> сельского поселения, определяемый Собранием депутатов </w:t>
      </w:r>
      <w:proofErr w:type="spellStart"/>
      <w:r>
        <w:rPr>
          <w:bCs/>
          <w:szCs w:val="28"/>
        </w:rPr>
        <w:t>Большекирсановского</w:t>
      </w:r>
      <w:proofErr w:type="spellEnd"/>
      <w:r>
        <w:rPr>
          <w:szCs w:val="28"/>
        </w:rPr>
        <w:t xml:space="preserve"> сельского поселения</w:t>
      </w:r>
      <w:proofErr w:type="gramStart"/>
      <w:r>
        <w:rPr>
          <w:szCs w:val="28"/>
        </w:rPr>
        <w:t>.»</w:t>
      </w:r>
      <w:proofErr w:type="gramEnd"/>
    </w:p>
    <w:p w:rsidR="00802562" w:rsidRDefault="00802562" w:rsidP="00802562">
      <w:pPr>
        <w:pStyle w:val="a5"/>
        <w:numPr>
          <w:ilvl w:val="0"/>
          <w:numId w:val="2"/>
        </w:numPr>
        <w:ind w:right="0"/>
        <w:rPr>
          <w:b/>
          <w:szCs w:val="28"/>
        </w:rPr>
      </w:pPr>
      <w:r>
        <w:rPr>
          <w:b/>
          <w:szCs w:val="28"/>
        </w:rPr>
        <w:t xml:space="preserve">Исключить из пункта 2 ст.31: «3» , п. 4 ст.31 признать утратившим силу. </w:t>
      </w:r>
    </w:p>
    <w:p w:rsidR="00802562" w:rsidRDefault="00802562" w:rsidP="00802562">
      <w:pPr>
        <w:pStyle w:val="a5"/>
        <w:numPr>
          <w:ilvl w:val="0"/>
          <w:numId w:val="2"/>
        </w:numPr>
        <w:ind w:right="0"/>
        <w:rPr>
          <w:b/>
          <w:szCs w:val="28"/>
        </w:rPr>
      </w:pPr>
      <w:r>
        <w:rPr>
          <w:b/>
          <w:szCs w:val="28"/>
        </w:rPr>
        <w:t xml:space="preserve"> Статью 44 изложить в новой редакции:</w:t>
      </w:r>
    </w:p>
    <w:p w:rsidR="00802562" w:rsidRDefault="00802562" w:rsidP="0080256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«Статья 44. Социальные гарантии депутата Собрания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председателя Собрания депутатов - главы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02562" w:rsidRDefault="00802562" w:rsidP="00802562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Председателю Собрания депутатов – главе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iCs/>
          <w:sz w:val="28"/>
          <w:szCs w:val="28"/>
        </w:rPr>
        <w:t xml:space="preserve">, депутату Собрания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сельского поселения гарантируются:</w:t>
      </w:r>
    </w:p>
    <w:p w:rsidR="00802562" w:rsidRDefault="00802562" w:rsidP="00802562">
      <w:pPr>
        <w:pStyle w:val="a7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1) страхование на случай причинения вреда его здоровью и имуществу в связи с исполнением им должностных полномочий;</w:t>
      </w:r>
    </w:p>
    <w:p w:rsidR="00802562" w:rsidRDefault="00802562" w:rsidP="00802562">
      <w:pPr>
        <w:pStyle w:val="a7"/>
        <w:autoSpaceDE w:val="0"/>
        <w:autoSpaceDN w:val="0"/>
        <w:adjustRightInd w:val="0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право на дополнительное профессиональное образование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802562" w:rsidRDefault="00802562" w:rsidP="00802562">
      <w:pPr>
        <w:pStyle w:val="a5"/>
        <w:ind w:right="0"/>
        <w:rPr>
          <w:b/>
          <w:szCs w:val="28"/>
        </w:rPr>
      </w:pPr>
      <w:r>
        <w:rPr>
          <w:iCs/>
          <w:szCs w:val="28"/>
        </w:rPr>
        <w:t>3) возмещение расходов в связи со служебными поездками</w:t>
      </w:r>
      <w:proofErr w:type="gramStart"/>
      <w:r>
        <w:rPr>
          <w:iCs/>
          <w:szCs w:val="28"/>
        </w:rPr>
        <w:t>.»</w:t>
      </w:r>
      <w:proofErr w:type="gramEnd"/>
    </w:p>
    <w:p w:rsidR="00802562" w:rsidRDefault="00802562" w:rsidP="00802562">
      <w:pPr>
        <w:pStyle w:val="a5"/>
        <w:ind w:left="1002" w:right="0"/>
        <w:rPr>
          <w:szCs w:val="28"/>
        </w:rPr>
      </w:pPr>
    </w:p>
    <w:p w:rsidR="00802562" w:rsidRDefault="00802562" w:rsidP="00802562">
      <w:pPr>
        <w:pStyle w:val="a5"/>
        <w:numPr>
          <w:ilvl w:val="0"/>
          <w:numId w:val="2"/>
        </w:numPr>
        <w:ind w:right="0"/>
        <w:rPr>
          <w:b/>
          <w:szCs w:val="28"/>
        </w:rPr>
      </w:pPr>
      <w:r>
        <w:rPr>
          <w:b/>
          <w:szCs w:val="28"/>
        </w:rPr>
        <w:t>Дополнить абзац третий  пункта 6 статьи 47 абзацами четвертым и пятым следующего содержания:</w:t>
      </w:r>
    </w:p>
    <w:p w:rsidR="00802562" w:rsidRDefault="00802562" w:rsidP="00802562">
      <w:pPr>
        <w:pStyle w:val="a5"/>
        <w:ind w:right="0"/>
        <w:rPr>
          <w:szCs w:val="28"/>
        </w:rPr>
      </w:pPr>
      <w:r>
        <w:rPr>
          <w:szCs w:val="28"/>
        </w:rPr>
        <w:t>«Изменения и дополнения  в устав муниципального образования «</w:t>
      </w:r>
      <w:proofErr w:type="spellStart"/>
      <w:r>
        <w:rPr>
          <w:szCs w:val="28"/>
        </w:rPr>
        <w:t>Большекирсановское</w:t>
      </w:r>
      <w:proofErr w:type="spellEnd"/>
      <w:r>
        <w:rPr>
          <w:szCs w:val="28"/>
        </w:rPr>
        <w:t xml:space="preserve"> сельское поселение» вносятся муниципальным правовым актом, который может оформляться:</w:t>
      </w:r>
    </w:p>
    <w:p w:rsidR="00802562" w:rsidRDefault="00802562" w:rsidP="00802562">
      <w:pPr>
        <w:pStyle w:val="a5"/>
        <w:numPr>
          <w:ilvl w:val="0"/>
          <w:numId w:val="3"/>
        </w:numPr>
        <w:ind w:left="0" w:right="0" w:firstLine="0"/>
        <w:rPr>
          <w:szCs w:val="28"/>
        </w:rPr>
      </w:pPr>
      <w:r>
        <w:rPr>
          <w:szCs w:val="28"/>
        </w:rPr>
        <w:t xml:space="preserve">решением Собрания депутатов (схода граждан) </w:t>
      </w:r>
      <w:proofErr w:type="spellStart"/>
      <w:r>
        <w:rPr>
          <w:szCs w:val="28"/>
        </w:rPr>
        <w:t>Большекирсановского</w:t>
      </w:r>
      <w:proofErr w:type="spellEnd"/>
      <w:r>
        <w:rPr>
          <w:szCs w:val="28"/>
        </w:rPr>
        <w:t xml:space="preserve"> сельского поселения, подписанным председателем Собрания депутато</w:t>
      </w:r>
      <w:proofErr w:type="gramStart"/>
      <w:r>
        <w:rPr>
          <w:szCs w:val="28"/>
        </w:rPr>
        <w:t>в-</w:t>
      </w:r>
      <w:proofErr w:type="gramEnd"/>
      <w:r>
        <w:rPr>
          <w:szCs w:val="28"/>
        </w:rPr>
        <w:t xml:space="preserve"> главой </w:t>
      </w:r>
      <w:proofErr w:type="spellStart"/>
      <w:r>
        <w:rPr>
          <w:szCs w:val="28"/>
        </w:rPr>
        <w:t>Большекирсановского</w:t>
      </w:r>
      <w:proofErr w:type="spellEnd"/>
      <w:r>
        <w:rPr>
          <w:szCs w:val="28"/>
        </w:rPr>
        <w:t xml:space="preserve"> сельского поселения (схода граждан);</w:t>
      </w:r>
    </w:p>
    <w:p w:rsidR="00802562" w:rsidRDefault="00802562" w:rsidP="00802562">
      <w:pPr>
        <w:pStyle w:val="a5"/>
        <w:numPr>
          <w:ilvl w:val="0"/>
          <w:numId w:val="3"/>
        </w:numPr>
        <w:ind w:left="0" w:right="0" w:firstLine="0"/>
        <w:rPr>
          <w:szCs w:val="28"/>
        </w:rPr>
      </w:pPr>
      <w:r>
        <w:rPr>
          <w:szCs w:val="28"/>
        </w:rPr>
        <w:t xml:space="preserve">отдельным нормативным правовым актом, принятым Собранием депутатов </w:t>
      </w:r>
      <w:proofErr w:type="spellStart"/>
      <w:r>
        <w:rPr>
          <w:szCs w:val="28"/>
        </w:rPr>
        <w:t>Большекирсановского</w:t>
      </w:r>
      <w:proofErr w:type="spellEnd"/>
      <w:r>
        <w:rPr>
          <w:szCs w:val="28"/>
        </w:rPr>
        <w:t xml:space="preserve"> сельского поселения  (сходом граждан) и подписанным главой </w:t>
      </w:r>
      <w:proofErr w:type="spellStart"/>
      <w:r>
        <w:rPr>
          <w:szCs w:val="28"/>
        </w:rPr>
        <w:t>Большекирсановского</w:t>
      </w:r>
      <w:proofErr w:type="spellEnd"/>
      <w:r>
        <w:rPr>
          <w:szCs w:val="28"/>
        </w:rPr>
        <w:t xml:space="preserve"> сельского поселения. В этом случае на данном правовом акте проставляются реквизиты решения Собрания депутатов </w:t>
      </w:r>
      <w:proofErr w:type="spellStart"/>
      <w:r>
        <w:rPr>
          <w:szCs w:val="28"/>
        </w:rPr>
        <w:t>Большекирсановского</w:t>
      </w:r>
      <w:proofErr w:type="spellEnd"/>
      <w:r>
        <w:rPr>
          <w:szCs w:val="28"/>
        </w:rPr>
        <w:t xml:space="preserve"> сельского поселения (схода граждан)  о его принятии. Включение в такое решение переходных положений и (или) норм о вступлении в силу изменений и дополнений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вносимых в устав муниципального образования, не допускается;</w:t>
      </w:r>
    </w:p>
    <w:p w:rsidR="00802562" w:rsidRDefault="00802562" w:rsidP="00802562">
      <w:pPr>
        <w:pStyle w:val="a5"/>
        <w:ind w:right="0"/>
        <w:rPr>
          <w:szCs w:val="28"/>
        </w:rPr>
      </w:pPr>
      <w:r>
        <w:rPr>
          <w:szCs w:val="28"/>
        </w:rPr>
        <w:t>Изложение устава муниципального образования «</w:t>
      </w:r>
      <w:proofErr w:type="spellStart"/>
      <w:r>
        <w:rPr>
          <w:szCs w:val="28"/>
        </w:rPr>
        <w:t>Большекирсановское</w:t>
      </w:r>
      <w:proofErr w:type="spellEnd"/>
      <w:r>
        <w:rPr>
          <w:szCs w:val="28"/>
        </w:rPr>
        <w:t xml:space="preserve"> сельское поселение » в новой редакции муниципальным правовым актом о внесении изменений и дополнений в устав муниципального образования не допускается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В этом случае принимается новый устав муниципального образования  «</w:t>
      </w:r>
      <w:proofErr w:type="spellStart"/>
      <w:r>
        <w:rPr>
          <w:szCs w:val="28"/>
        </w:rPr>
        <w:t>Большекирсановское</w:t>
      </w:r>
      <w:proofErr w:type="spellEnd"/>
      <w:r>
        <w:rPr>
          <w:szCs w:val="28"/>
        </w:rPr>
        <w:t xml:space="preserve"> сельское поселение»,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образования» </w:t>
      </w:r>
    </w:p>
    <w:p w:rsidR="00802562" w:rsidRDefault="00802562" w:rsidP="00802562">
      <w:pPr>
        <w:pStyle w:val="a5"/>
        <w:ind w:left="142" w:right="0"/>
        <w:rPr>
          <w:b/>
          <w:szCs w:val="28"/>
        </w:rPr>
      </w:pPr>
    </w:p>
    <w:p w:rsidR="00802562" w:rsidRDefault="00802562" w:rsidP="00802562">
      <w:pPr>
        <w:pStyle w:val="a5"/>
        <w:numPr>
          <w:ilvl w:val="0"/>
          <w:numId w:val="2"/>
        </w:numPr>
        <w:ind w:right="0"/>
        <w:rPr>
          <w:b/>
          <w:szCs w:val="28"/>
        </w:rPr>
      </w:pPr>
      <w:r>
        <w:rPr>
          <w:b/>
          <w:szCs w:val="28"/>
        </w:rPr>
        <w:t>Абзац первый пункта 1 статьи 51 изложить с новой редакции.</w:t>
      </w:r>
    </w:p>
    <w:p w:rsidR="00802562" w:rsidRDefault="00802562" w:rsidP="00802562">
      <w:pPr>
        <w:pStyle w:val="a5"/>
        <w:ind w:right="0"/>
        <w:rPr>
          <w:szCs w:val="28"/>
        </w:rPr>
      </w:pPr>
      <w:r>
        <w:rPr>
          <w:szCs w:val="28"/>
        </w:rPr>
        <w:t xml:space="preserve">«1.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>
        <w:rPr>
          <w:szCs w:val="28"/>
        </w:rPr>
        <w:t>Большекирсановское</w:t>
      </w:r>
      <w:proofErr w:type="spellEnd"/>
      <w:r>
        <w:rPr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(обнародования)».</w:t>
      </w:r>
    </w:p>
    <w:p w:rsidR="00802562" w:rsidRDefault="00802562" w:rsidP="00802562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802562" w:rsidRDefault="00802562" w:rsidP="008025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2562" w:rsidRDefault="00802562" w:rsidP="0080256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Собрания депутатов-</w:t>
      </w:r>
    </w:p>
    <w:p w:rsidR="00802562" w:rsidRDefault="00802562" w:rsidP="00802562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Большекирсановкого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576E5C" w:rsidRPr="00802562" w:rsidRDefault="00802562" w:rsidP="00802562">
      <w:pPr>
        <w:pStyle w:val="a3"/>
        <w:jc w:val="left"/>
        <w:outlineLvl w:val="0"/>
      </w:pPr>
      <w:r>
        <w:rPr>
          <w:color w:val="000000"/>
        </w:rPr>
        <w:t xml:space="preserve">сельского поселения                                                             </w:t>
      </w:r>
      <w:proofErr w:type="spellStart"/>
      <w:r>
        <w:rPr>
          <w:color w:val="000000"/>
        </w:rPr>
        <w:t>С.Ю.Макарева</w:t>
      </w:r>
      <w:proofErr w:type="spellEnd"/>
      <w:r>
        <w:rPr>
          <w:color w:val="FF0000"/>
        </w:rPr>
        <w:t xml:space="preserve">  </w:t>
      </w:r>
    </w:p>
    <w:sectPr w:rsidR="00576E5C" w:rsidRPr="00802562" w:rsidSect="0080256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25C31"/>
    <w:multiLevelType w:val="hybridMultilevel"/>
    <w:tmpl w:val="4282CB1C"/>
    <w:lvl w:ilvl="0" w:tplc="708ADD66">
      <w:start w:val="1"/>
      <w:numFmt w:val="decimal"/>
      <w:lvlText w:val="%1."/>
      <w:lvlJc w:val="left"/>
      <w:pPr>
        <w:ind w:left="171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C20975"/>
    <w:multiLevelType w:val="hybridMultilevel"/>
    <w:tmpl w:val="88BE8848"/>
    <w:lvl w:ilvl="0" w:tplc="4A807F50">
      <w:start w:val="1"/>
      <w:numFmt w:val="decimal"/>
      <w:lvlText w:val="%1)"/>
      <w:lvlJc w:val="left"/>
      <w:pPr>
        <w:ind w:left="10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950DD"/>
    <w:multiLevelType w:val="hybridMultilevel"/>
    <w:tmpl w:val="FE8847E4"/>
    <w:lvl w:ilvl="0" w:tplc="85B4BD8A">
      <w:start w:val="1"/>
      <w:numFmt w:val="decimal"/>
      <w:lvlText w:val="%1)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3CB3"/>
    <w:rsid w:val="00030478"/>
    <w:rsid w:val="00331078"/>
    <w:rsid w:val="003F101B"/>
    <w:rsid w:val="0049456B"/>
    <w:rsid w:val="00576E5C"/>
    <w:rsid w:val="005D40FA"/>
    <w:rsid w:val="00715EA4"/>
    <w:rsid w:val="00802562"/>
    <w:rsid w:val="00853CB3"/>
    <w:rsid w:val="00943217"/>
    <w:rsid w:val="00CD2814"/>
    <w:rsid w:val="00D6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C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3CB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853C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853CB3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853C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8025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1092</Words>
  <Characters>6228</Characters>
  <Application>Microsoft Office Word</Application>
  <DocSecurity>0</DocSecurity>
  <Lines>51</Lines>
  <Paragraphs>14</Paragraphs>
  <ScaleCrop>false</ScaleCrop>
  <Company>Microsoft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2017-11-13T11:07:00Z</cp:lastPrinted>
  <dcterms:created xsi:type="dcterms:W3CDTF">2017-04-25T06:00:00Z</dcterms:created>
  <dcterms:modified xsi:type="dcterms:W3CDTF">2017-11-13T11:07:00Z</dcterms:modified>
</cp:coreProperties>
</file>